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24" w:rsidRDefault="00597724" w:rsidP="000A4712">
      <w:pPr>
        <w:pStyle w:val="af"/>
        <w:ind w:firstLine="560"/>
        <w:jc w:val="right"/>
        <w:rPr>
          <w:rFonts w:ascii="黑体" w:eastAsia="黑体" w:hAnsi="黑体" w:hint="eastAsia"/>
          <w:sz w:val="28"/>
          <w:szCs w:val="28"/>
        </w:rPr>
      </w:pPr>
    </w:p>
    <w:p w:rsidR="00597724" w:rsidRDefault="00597724" w:rsidP="000A4712">
      <w:pPr>
        <w:pStyle w:val="af"/>
        <w:ind w:firstLine="560"/>
        <w:jc w:val="right"/>
        <w:rPr>
          <w:rFonts w:ascii="黑体" w:eastAsia="黑体" w:hAnsi="黑体"/>
          <w:sz w:val="28"/>
          <w:szCs w:val="28"/>
        </w:rPr>
      </w:pPr>
    </w:p>
    <w:p w:rsidR="000A4712" w:rsidRPr="00FE0B33" w:rsidRDefault="000835D9" w:rsidP="000835D9">
      <w:pPr>
        <w:pStyle w:val="af"/>
        <w:ind w:firstLineChars="1300" w:firstLine="3640"/>
      </w:pPr>
      <w:r w:rsidRPr="000835D9">
        <w:rPr>
          <w:rFonts w:ascii="黑体" w:eastAsia="黑体" w:hAnsi="黑体" w:hint="eastAsia"/>
          <w:sz w:val="28"/>
          <w:szCs w:val="28"/>
        </w:rPr>
        <w:t>TE410200NYNC0000013410120107W0001</w:t>
      </w:r>
    </w:p>
    <w:p w:rsidR="003F5B2A" w:rsidRDefault="00195DB2" w:rsidP="003F5B2A">
      <w:pPr>
        <w:pStyle w:val="af"/>
        <w:ind w:firstLineChars="0" w:firstLine="0"/>
        <w:jc w:val="center"/>
        <w:rPr>
          <w:rFonts w:ascii="黑体" w:eastAsia="黑体" w:hAnsi="黑体" w:hint="eastAsia"/>
          <w:sz w:val="52"/>
          <w:szCs w:val="52"/>
        </w:rPr>
      </w:pPr>
      <w:r w:rsidRPr="00195DB2">
        <w:rPr>
          <w:rFonts w:ascii="黑体" w:eastAsia="黑体" w:hAnsi="黑体" w:hint="eastAsia"/>
          <w:sz w:val="52"/>
          <w:szCs w:val="52"/>
        </w:rPr>
        <w:t>农作物种子生产经营</w:t>
      </w:r>
      <w:r w:rsidR="00CD42F6">
        <w:rPr>
          <w:rFonts w:ascii="黑体" w:eastAsia="黑体" w:hAnsi="黑体" w:hint="eastAsia"/>
          <w:sz w:val="52"/>
          <w:szCs w:val="52"/>
        </w:rPr>
        <w:t>许可证</w:t>
      </w:r>
      <w:r w:rsidR="00CD42F6">
        <w:rPr>
          <w:rFonts w:ascii="黑体" w:eastAsia="黑体" w:hAnsi="黑体"/>
          <w:sz w:val="52"/>
          <w:szCs w:val="52"/>
        </w:rPr>
        <w:t>初审</w:t>
      </w:r>
    </w:p>
    <w:p w:rsidR="000A4712" w:rsidRPr="00F70D6B" w:rsidRDefault="000A4712" w:rsidP="003E3266">
      <w:pPr>
        <w:pStyle w:val="af"/>
        <w:ind w:firstLineChars="0" w:firstLine="0"/>
        <w:jc w:val="center"/>
        <w:rPr>
          <w:rFonts w:ascii="黑体" w:eastAsia="黑体" w:hAnsi="黑体"/>
          <w:sz w:val="52"/>
          <w:szCs w:val="52"/>
        </w:rPr>
      </w:pPr>
      <w:r w:rsidRPr="00F70D6B">
        <w:rPr>
          <w:rFonts w:ascii="黑体" w:eastAsia="黑体" w:hAnsi="黑体" w:hint="eastAsia"/>
          <w:sz w:val="52"/>
          <w:szCs w:val="52"/>
        </w:rPr>
        <w:t>服务指南</w:t>
      </w: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Pr="00A37736" w:rsidRDefault="000A4712" w:rsidP="000A4712">
      <w:pPr>
        <w:pStyle w:val="af"/>
        <w:ind w:firstLine="422"/>
        <w:jc w:val="center"/>
        <w:rPr>
          <w:b/>
          <w:szCs w:val="21"/>
          <w:u w:val="thick"/>
        </w:rPr>
      </w:pPr>
      <w:r>
        <w:rPr>
          <w:rFonts w:hint="eastAsia"/>
          <w:b/>
          <w:szCs w:val="21"/>
          <w:u w:val="thick"/>
        </w:rPr>
        <w:t xml:space="preserve">  </w:t>
      </w:r>
      <w:r w:rsidRPr="00A55A65">
        <w:rPr>
          <w:rFonts w:ascii="黑体" w:eastAsia="黑体" w:hAnsi="黑体" w:hint="eastAsia"/>
          <w:sz w:val="28"/>
          <w:szCs w:val="28"/>
          <w:u w:val="thick"/>
        </w:rPr>
        <w:t>201</w:t>
      </w:r>
      <w:r w:rsidR="000835D9">
        <w:rPr>
          <w:rFonts w:ascii="黑体" w:eastAsia="黑体" w:hAnsi="黑体"/>
          <w:sz w:val="28"/>
          <w:szCs w:val="28"/>
          <w:u w:val="thick"/>
        </w:rPr>
        <w:t>9</w:t>
      </w:r>
      <w:r w:rsidRPr="00A55A65">
        <w:rPr>
          <w:rFonts w:ascii="黑体" w:eastAsia="黑体" w:hAnsi="黑体" w:hint="eastAsia"/>
          <w:sz w:val="28"/>
          <w:szCs w:val="28"/>
          <w:u w:val="thick"/>
        </w:rPr>
        <w:t>-</w:t>
      </w:r>
      <w:r w:rsidR="000835D9">
        <w:rPr>
          <w:rFonts w:ascii="黑体" w:eastAsia="黑体" w:hAnsi="黑体"/>
          <w:sz w:val="28"/>
          <w:szCs w:val="28"/>
          <w:u w:val="thick"/>
        </w:rPr>
        <w:t>6</w:t>
      </w:r>
      <w:r w:rsidRPr="00A55A65">
        <w:rPr>
          <w:rFonts w:ascii="黑体" w:eastAsia="黑体" w:hAnsi="黑体" w:hint="eastAsia"/>
          <w:sz w:val="28"/>
          <w:szCs w:val="28"/>
          <w:u w:val="thick"/>
        </w:rPr>
        <w:t>-</w:t>
      </w:r>
      <w:r w:rsidR="000835D9">
        <w:rPr>
          <w:rFonts w:ascii="黑体" w:eastAsia="黑体" w:hAnsi="黑体"/>
          <w:sz w:val="28"/>
          <w:szCs w:val="28"/>
          <w:u w:val="thick"/>
        </w:rPr>
        <w:t>01</w:t>
      </w:r>
      <w:r w:rsidRPr="00A55A65">
        <w:rPr>
          <w:rFonts w:ascii="黑体" w:eastAsia="黑体" w:hAnsi="黑体" w:hint="eastAsia"/>
          <w:sz w:val="28"/>
          <w:szCs w:val="28"/>
          <w:u w:val="thick"/>
        </w:rPr>
        <w:t>发布</w:t>
      </w:r>
      <w:r w:rsidRPr="00A55A65">
        <w:rPr>
          <w:rFonts w:hint="eastAsia"/>
          <w:sz w:val="28"/>
          <w:szCs w:val="28"/>
          <w:u w:val="thick"/>
        </w:rPr>
        <w:t xml:space="preserve"> </w:t>
      </w:r>
      <w:r w:rsidRPr="00A37736">
        <w:rPr>
          <w:rFonts w:hint="eastAsia"/>
          <w:szCs w:val="21"/>
          <w:u w:val="thick"/>
        </w:rPr>
        <w:t xml:space="preserve">   </w:t>
      </w:r>
      <w:r>
        <w:rPr>
          <w:rFonts w:hint="eastAsia"/>
          <w:szCs w:val="21"/>
          <w:u w:val="thick"/>
        </w:rPr>
        <w:t xml:space="preserve">                          </w:t>
      </w:r>
      <w:r w:rsidRPr="00A37736">
        <w:rPr>
          <w:rFonts w:hint="eastAsia"/>
          <w:szCs w:val="21"/>
          <w:u w:val="thick"/>
        </w:rPr>
        <w:t xml:space="preserve">   </w:t>
      </w:r>
      <w:r w:rsidRPr="00A55A65">
        <w:rPr>
          <w:rFonts w:ascii="黑体" w:eastAsia="黑体" w:hAnsi="黑体" w:hint="eastAsia"/>
          <w:sz w:val="28"/>
          <w:szCs w:val="28"/>
          <w:u w:val="thick"/>
        </w:rPr>
        <w:t>201</w:t>
      </w:r>
      <w:r w:rsidR="000835D9">
        <w:rPr>
          <w:rFonts w:ascii="黑体" w:eastAsia="黑体" w:hAnsi="黑体"/>
          <w:sz w:val="28"/>
          <w:szCs w:val="28"/>
          <w:u w:val="thick"/>
        </w:rPr>
        <w:t>9</w:t>
      </w:r>
      <w:r w:rsidRPr="00A55A65">
        <w:rPr>
          <w:rFonts w:ascii="黑体" w:eastAsia="黑体" w:hAnsi="黑体" w:hint="eastAsia"/>
          <w:sz w:val="28"/>
          <w:szCs w:val="28"/>
          <w:u w:val="thick"/>
        </w:rPr>
        <w:t>-</w:t>
      </w:r>
      <w:r w:rsidR="000835D9">
        <w:rPr>
          <w:rFonts w:ascii="黑体" w:eastAsia="黑体" w:hAnsi="黑体"/>
          <w:sz w:val="28"/>
          <w:szCs w:val="28"/>
          <w:u w:val="thick"/>
        </w:rPr>
        <w:t>7</w:t>
      </w:r>
      <w:r w:rsidRPr="00A55A65">
        <w:rPr>
          <w:rFonts w:ascii="黑体" w:eastAsia="黑体" w:hAnsi="黑体" w:hint="eastAsia"/>
          <w:sz w:val="28"/>
          <w:szCs w:val="28"/>
          <w:u w:val="thick"/>
        </w:rPr>
        <w:t>-</w:t>
      </w:r>
      <w:r w:rsidR="000835D9">
        <w:rPr>
          <w:rFonts w:ascii="黑体" w:eastAsia="黑体" w:hAnsi="黑体"/>
          <w:sz w:val="28"/>
          <w:szCs w:val="28"/>
          <w:u w:val="thick"/>
        </w:rPr>
        <w:t>01</w:t>
      </w:r>
      <w:r w:rsidRPr="00A55A65">
        <w:rPr>
          <w:rFonts w:ascii="黑体" w:eastAsia="黑体" w:hAnsi="黑体" w:hint="eastAsia"/>
          <w:sz w:val="28"/>
          <w:szCs w:val="28"/>
          <w:u w:val="thick"/>
        </w:rPr>
        <w:t>实施</w:t>
      </w:r>
      <w:r>
        <w:rPr>
          <w:rFonts w:hint="eastAsia"/>
          <w:szCs w:val="21"/>
          <w:u w:val="thick"/>
        </w:rPr>
        <w:t xml:space="preserve"> </w:t>
      </w:r>
    </w:p>
    <w:p w:rsidR="000A4712" w:rsidRPr="00A37736" w:rsidRDefault="000A4712" w:rsidP="000A4712">
      <w:pPr>
        <w:pStyle w:val="af"/>
        <w:ind w:firstLine="562"/>
        <w:jc w:val="center"/>
        <w:rPr>
          <w:b/>
          <w:sz w:val="28"/>
          <w:szCs w:val="28"/>
        </w:rPr>
      </w:pPr>
    </w:p>
    <w:p w:rsidR="000A4712" w:rsidRPr="00F70D6B" w:rsidRDefault="000835D9" w:rsidP="000A4712">
      <w:pPr>
        <w:pStyle w:val="af"/>
        <w:ind w:firstLine="560"/>
        <w:jc w:val="center"/>
        <w:rPr>
          <w:rFonts w:ascii="黑体" w:eastAsia="黑体" w:hAnsi="黑体"/>
          <w:b/>
          <w:sz w:val="28"/>
          <w:szCs w:val="28"/>
        </w:rPr>
      </w:pPr>
      <w:r>
        <w:rPr>
          <w:rFonts w:ascii="黑体" w:eastAsia="黑体" w:hAnsi="黑体" w:hint="eastAsia"/>
          <w:sz w:val="28"/>
          <w:szCs w:val="28"/>
        </w:rPr>
        <w:t>开封</w:t>
      </w:r>
      <w:r>
        <w:rPr>
          <w:rFonts w:ascii="黑体" w:eastAsia="黑体" w:hAnsi="黑体"/>
          <w:sz w:val="28"/>
          <w:szCs w:val="28"/>
        </w:rPr>
        <w:t>市</w:t>
      </w:r>
      <w:r>
        <w:rPr>
          <w:rFonts w:ascii="黑体" w:eastAsia="黑体" w:hAnsi="黑体" w:hint="eastAsia"/>
          <w:sz w:val="28"/>
          <w:szCs w:val="28"/>
        </w:rPr>
        <w:t>农业</w:t>
      </w:r>
      <w:r>
        <w:rPr>
          <w:rFonts w:ascii="黑体" w:eastAsia="黑体" w:hAnsi="黑体"/>
          <w:sz w:val="28"/>
          <w:szCs w:val="28"/>
        </w:rPr>
        <w:t>农村局</w:t>
      </w:r>
      <w:r w:rsidR="000A4712" w:rsidRPr="00F70D6B">
        <w:rPr>
          <w:rFonts w:ascii="黑体" w:eastAsia="黑体" w:hAnsi="黑体" w:hint="eastAsia"/>
          <w:sz w:val="28"/>
          <w:szCs w:val="28"/>
        </w:rPr>
        <w:t xml:space="preserve">   发布</w:t>
      </w:r>
    </w:p>
    <w:p w:rsidR="000A4712" w:rsidRDefault="000A4712" w:rsidP="000A4712">
      <w:pPr>
        <w:pStyle w:val="af"/>
        <w:ind w:firstLine="640"/>
        <w:jc w:val="center"/>
        <w:rPr>
          <w:rFonts w:ascii="黑体" w:eastAsia="黑体" w:hAnsi="黑体"/>
          <w:sz w:val="32"/>
          <w:szCs w:val="32"/>
        </w:rPr>
      </w:pPr>
    </w:p>
    <w:p w:rsidR="000835D9" w:rsidRPr="000835D9" w:rsidRDefault="000835D9" w:rsidP="000A4712">
      <w:pPr>
        <w:pStyle w:val="af"/>
        <w:ind w:firstLine="640"/>
        <w:jc w:val="center"/>
        <w:rPr>
          <w:rFonts w:ascii="黑体" w:eastAsia="黑体" w:hAnsi="黑体"/>
          <w:sz w:val="32"/>
          <w:szCs w:val="32"/>
        </w:rPr>
      </w:pPr>
    </w:p>
    <w:p w:rsidR="000A4712" w:rsidRPr="00B51B5A" w:rsidRDefault="00195DB2" w:rsidP="00195DB2">
      <w:pPr>
        <w:pStyle w:val="af"/>
        <w:ind w:firstLine="640"/>
        <w:jc w:val="center"/>
        <w:rPr>
          <w:rFonts w:ascii="黑体" w:eastAsia="黑体" w:hAnsi="黑体"/>
          <w:sz w:val="32"/>
          <w:szCs w:val="32"/>
        </w:rPr>
      </w:pPr>
      <w:r w:rsidRPr="00195DB2">
        <w:rPr>
          <w:rFonts w:ascii="黑体" w:eastAsia="黑体" w:hAnsi="黑体" w:hint="eastAsia"/>
          <w:sz w:val="32"/>
          <w:szCs w:val="32"/>
        </w:rPr>
        <w:lastRenderedPageBreak/>
        <w:t>农作物种子生产经营</w:t>
      </w:r>
      <w:r w:rsidR="00CD42F6">
        <w:rPr>
          <w:rFonts w:ascii="黑体" w:eastAsia="黑体" w:hAnsi="黑体" w:hint="eastAsia"/>
          <w:sz w:val="32"/>
          <w:szCs w:val="32"/>
        </w:rPr>
        <w:t>许可</w:t>
      </w:r>
      <w:r w:rsidR="00CD42F6">
        <w:rPr>
          <w:rFonts w:ascii="黑体" w:eastAsia="黑体" w:hAnsi="黑体"/>
          <w:sz w:val="32"/>
          <w:szCs w:val="32"/>
        </w:rPr>
        <w:t>证</w:t>
      </w:r>
      <w:r w:rsidR="000835D9">
        <w:rPr>
          <w:rFonts w:ascii="黑体" w:eastAsia="黑体" w:hAnsi="黑体" w:hint="eastAsia"/>
          <w:sz w:val="32"/>
          <w:szCs w:val="32"/>
        </w:rPr>
        <w:t>初</w:t>
      </w:r>
      <w:r w:rsidRPr="00195DB2">
        <w:rPr>
          <w:rFonts w:ascii="黑体" w:eastAsia="黑体" w:hAnsi="黑体" w:hint="eastAsia"/>
          <w:sz w:val="32"/>
          <w:szCs w:val="32"/>
        </w:rPr>
        <w:t>审</w:t>
      </w:r>
      <w:r w:rsidR="000A4712" w:rsidRPr="00B51B5A">
        <w:rPr>
          <w:rFonts w:ascii="黑体" w:eastAsia="黑体" w:hAnsi="黑体" w:hint="eastAsia"/>
          <w:sz w:val="32"/>
          <w:szCs w:val="32"/>
        </w:rPr>
        <w:t>服务指南</w:t>
      </w:r>
    </w:p>
    <w:p w:rsidR="000A4712" w:rsidRDefault="000A4712" w:rsidP="000A4712">
      <w:pPr>
        <w:pStyle w:val="af"/>
        <w:ind w:firstLine="562"/>
        <w:jc w:val="center"/>
        <w:rPr>
          <w:b/>
          <w:sz w:val="28"/>
          <w:szCs w:val="28"/>
        </w:rPr>
      </w:pPr>
    </w:p>
    <w:p w:rsidR="000A4712" w:rsidRPr="00A55A65" w:rsidRDefault="000A4712" w:rsidP="00434DF0">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一、事项编码</w:t>
      </w:r>
    </w:p>
    <w:p w:rsidR="000835D9" w:rsidRDefault="000835D9" w:rsidP="00434DF0">
      <w:pPr>
        <w:pStyle w:val="af"/>
        <w:spacing w:beforeLines="50" w:before="156" w:afterLines="50" w:after="156"/>
        <w:ind w:firstLineChars="0" w:firstLine="0"/>
        <w:jc w:val="left"/>
        <w:rPr>
          <w:color w:val="000000"/>
        </w:rPr>
      </w:pPr>
      <w:r w:rsidRPr="000835D9">
        <w:rPr>
          <w:rFonts w:hint="eastAsia"/>
          <w:color w:val="000000"/>
        </w:rPr>
        <w:t>TE410200NYNC0000013410120107W0001</w:t>
      </w:r>
    </w:p>
    <w:p w:rsidR="000A4712" w:rsidRPr="00A55A65" w:rsidRDefault="000A4712" w:rsidP="00434DF0">
      <w:pPr>
        <w:pStyle w:val="af"/>
        <w:spacing w:beforeLines="50" w:before="156" w:afterLines="50" w:after="156"/>
        <w:ind w:firstLineChars="0" w:firstLine="0"/>
        <w:jc w:val="left"/>
        <w:rPr>
          <w:rFonts w:ascii="黑体" w:eastAsia="黑体" w:hAnsi="黑体"/>
        </w:rPr>
      </w:pPr>
      <w:r>
        <w:rPr>
          <w:rFonts w:ascii="黑体" w:eastAsia="黑体" w:hAnsi="黑体" w:hint="eastAsia"/>
        </w:rPr>
        <w:t>二、适</w:t>
      </w:r>
      <w:r w:rsidRPr="00A55A65">
        <w:rPr>
          <w:rFonts w:ascii="黑体" w:eastAsia="黑体" w:hAnsi="黑体" w:hint="eastAsia"/>
        </w:rPr>
        <w:t>用范围</w:t>
      </w:r>
    </w:p>
    <w:p w:rsidR="00AF4930" w:rsidRDefault="00AF4930" w:rsidP="00434DF0">
      <w:pPr>
        <w:pStyle w:val="af"/>
        <w:spacing w:beforeLines="50" w:before="156" w:afterLines="50" w:after="156"/>
        <w:jc w:val="left"/>
      </w:pPr>
      <w:r>
        <w:rPr>
          <w:rFonts w:hint="eastAsia"/>
        </w:rPr>
        <w:t>涉及内容：</w:t>
      </w:r>
      <w:r w:rsidR="00195DB2">
        <w:rPr>
          <w:rFonts w:hint="eastAsia"/>
        </w:rPr>
        <w:t>本省内</w:t>
      </w:r>
      <w:r w:rsidR="00195DB2" w:rsidRPr="00195DB2">
        <w:rPr>
          <w:rFonts w:hint="eastAsia"/>
        </w:rPr>
        <w:t>主要农作物杂交种子及其亲本种子生产经营许可证</w:t>
      </w:r>
      <w:r w:rsidR="00F55F11">
        <w:rPr>
          <w:rFonts w:hint="eastAsia"/>
        </w:rPr>
        <w:t>审批</w:t>
      </w:r>
      <w:r w:rsidR="00195DB2" w:rsidRPr="00195DB2">
        <w:rPr>
          <w:rFonts w:hint="eastAsia"/>
        </w:rPr>
        <w:t>、实行选育生产经营相结合、有效区域为全国的种子生产经营许可证</w:t>
      </w:r>
      <w:r w:rsidR="00F55F11">
        <w:rPr>
          <w:rFonts w:hint="eastAsia"/>
        </w:rPr>
        <w:t>审</w:t>
      </w:r>
      <w:r w:rsidR="00CD42F6">
        <w:rPr>
          <w:rFonts w:hint="eastAsia"/>
        </w:rPr>
        <w:t>核</w:t>
      </w:r>
      <w:r w:rsidR="00195DB2" w:rsidRPr="00195DB2">
        <w:rPr>
          <w:rFonts w:hint="eastAsia"/>
        </w:rPr>
        <w:t>的申请与办理</w:t>
      </w:r>
    </w:p>
    <w:p w:rsidR="00AF4930" w:rsidRDefault="00AF4930" w:rsidP="00434DF0">
      <w:pPr>
        <w:pStyle w:val="af"/>
        <w:spacing w:beforeLines="50" w:before="156" w:afterLines="50" w:after="156"/>
        <w:jc w:val="left"/>
      </w:pPr>
      <w:r>
        <w:rPr>
          <w:rFonts w:hint="eastAsia"/>
        </w:rPr>
        <w:t>适用对象：法人和其他组织</w:t>
      </w:r>
      <w:r>
        <w:rPr>
          <w:rFonts w:hint="eastAsia"/>
        </w:rPr>
        <w:tab/>
      </w:r>
    </w:p>
    <w:p w:rsidR="000A4712" w:rsidRPr="00A55A65" w:rsidRDefault="000A4712" w:rsidP="00434DF0">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三、事项类型</w:t>
      </w:r>
    </w:p>
    <w:p w:rsidR="000A4712" w:rsidRPr="00D94726" w:rsidRDefault="000A4712" w:rsidP="00434DF0">
      <w:pPr>
        <w:pStyle w:val="af"/>
        <w:spacing w:beforeLines="50" w:before="156" w:afterLines="50" w:after="156"/>
        <w:ind w:firstLineChars="202" w:firstLine="424"/>
      </w:pPr>
      <w:r w:rsidRPr="00D94726">
        <w:rPr>
          <w:rFonts w:hint="eastAsia"/>
        </w:rPr>
        <w:t>行政许可</w:t>
      </w:r>
    </w:p>
    <w:p w:rsidR="000A4712" w:rsidRPr="00A55A65" w:rsidRDefault="000A4712" w:rsidP="00434DF0">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四、设立依据</w:t>
      </w:r>
    </w:p>
    <w:p w:rsidR="00195DB2" w:rsidRDefault="00195DB2" w:rsidP="00195DB2">
      <w:pPr>
        <w:pStyle w:val="af"/>
      </w:pPr>
      <w:r>
        <w:rPr>
          <w:rFonts w:hint="eastAsia"/>
        </w:rPr>
        <w:t>1.《中华人民共和国种子法》（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　2015年11月4日第十二届全国人民代表大会常务委员会第十七次会议修订）第三十一条 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rsidR="000A4712" w:rsidRDefault="00195DB2" w:rsidP="00195DB2">
      <w:pPr>
        <w:pStyle w:val="af"/>
      </w:pPr>
      <w:r>
        <w:rPr>
          <w:rFonts w:hint="eastAsia"/>
        </w:rPr>
        <w:t>2.《农作物种子生产经营许可管理办法》农业部令2016年第5号。第十三条　种子生产经营许可证实行分级审核、核发。（一）从事主要农作物常规种子生产经营及非主要农作物种子经营的，其种子生产经营许可证由企业所在地县级以上地方农业主管部门核发；（二）从事主要农作物杂交种子及其亲本种子生产经营以及实行选育生产经营相结合、有效区域为全国的种子企业，其种子生产经营许可证由企业所在地县级农业主管部门审核，省、自治区、直辖市农业主管部门核发；（三）从事农作物种子进出口业务的，其种子生产经营许可证由企业所在地省、自治区、直辖市农业主管部门审核，农业部核发。</w:t>
      </w:r>
    </w:p>
    <w:p w:rsidR="000A4712" w:rsidRPr="00A55A65" w:rsidRDefault="000A4712" w:rsidP="00434DF0">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五、受理机构</w:t>
      </w:r>
    </w:p>
    <w:p w:rsidR="000A4712" w:rsidRPr="0088522D" w:rsidRDefault="000835D9" w:rsidP="00434DF0">
      <w:pPr>
        <w:pStyle w:val="af"/>
        <w:spacing w:beforeLines="50" w:before="156" w:afterLines="50" w:after="156"/>
        <w:ind w:firstLineChars="202" w:firstLine="424"/>
      </w:pPr>
      <w:r>
        <w:rPr>
          <w:rFonts w:hint="eastAsia"/>
        </w:rPr>
        <w:t>开封</w:t>
      </w:r>
      <w:r>
        <w:t>市</w:t>
      </w:r>
      <w:r>
        <w:rPr>
          <w:rFonts w:hint="eastAsia"/>
        </w:rPr>
        <w:t>农业</w:t>
      </w:r>
      <w:r>
        <w:t>农村局</w:t>
      </w:r>
    </w:p>
    <w:p w:rsidR="000A4712" w:rsidRPr="00B51B5A" w:rsidRDefault="000A4712" w:rsidP="00434DF0">
      <w:pPr>
        <w:pStyle w:val="af"/>
        <w:spacing w:beforeLines="50" w:before="156" w:afterLines="50" w:after="156"/>
        <w:ind w:firstLineChars="0" w:firstLine="0"/>
        <w:jc w:val="left"/>
        <w:rPr>
          <w:rFonts w:ascii="黑体" w:eastAsia="黑体" w:hAnsi="黑体"/>
        </w:rPr>
      </w:pPr>
      <w:r w:rsidRPr="00B51B5A">
        <w:rPr>
          <w:rFonts w:ascii="黑体" w:eastAsia="黑体" w:hAnsi="黑体" w:hint="eastAsia"/>
        </w:rPr>
        <w:t>六、决定机构</w:t>
      </w:r>
    </w:p>
    <w:p w:rsidR="000A4712" w:rsidRPr="0088522D" w:rsidRDefault="000835D9" w:rsidP="00434DF0">
      <w:pPr>
        <w:pStyle w:val="af"/>
        <w:spacing w:beforeLines="50" w:before="156" w:afterLines="50" w:after="156"/>
      </w:pPr>
      <w:r>
        <w:rPr>
          <w:rFonts w:hint="eastAsia"/>
        </w:rPr>
        <w:t>开封市</w:t>
      </w:r>
      <w:r>
        <w:t>农业农村局</w:t>
      </w:r>
    </w:p>
    <w:p w:rsidR="000A4712" w:rsidRPr="005768A9" w:rsidRDefault="000A4712" w:rsidP="00434DF0">
      <w:pPr>
        <w:pStyle w:val="af"/>
        <w:spacing w:beforeLines="50" w:before="156" w:afterLines="50" w:after="156"/>
        <w:ind w:firstLineChars="0" w:firstLine="0"/>
        <w:jc w:val="left"/>
        <w:rPr>
          <w:rFonts w:ascii="黑体" w:eastAsia="黑体" w:hAnsi="黑体"/>
        </w:rPr>
      </w:pPr>
      <w:r w:rsidRPr="005768A9">
        <w:rPr>
          <w:rFonts w:ascii="黑体" w:eastAsia="黑体" w:hAnsi="黑体" w:hint="eastAsia"/>
        </w:rPr>
        <w:lastRenderedPageBreak/>
        <w:t>七、办理条件</w:t>
      </w:r>
    </w:p>
    <w:p w:rsidR="00CC71F8" w:rsidRDefault="00AD06A5" w:rsidP="00AD06A5">
      <w:pPr>
        <w:spacing w:line="360" w:lineRule="auto"/>
        <w:ind w:firstLineChars="200" w:firstLine="420"/>
        <w:rPr>
          <w:rFonts w:ascii="宋体" w:hAnsi="宋体" w:cs="宋体"/>
        </w:rPr>
      </w:pPr>
      <w:r>
        <w:rPr>
          <w:rFonts w:ascii="宋体" w:hAnsi="宋体" w:cs="宋体" w:hint="eastAsia"/>
        </w:rPr>
        <w:t>（一）</w:t>
      </w:r>
      <w:r w:rsidR="00CC71F8">
        <w:rPr>
          <w:rFonts w:ascii="宋体" w:hAnsi="宋体" w:cs="宋体" w:hint="eastAsia"/>
        </w:rPr>
        <w:t>准予批准的条件：</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1.申领主要农作物杂交种子及其亲本种子生产经营许可证企业，应当具备《种子法》规定的条件，并达到以下要求：</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1）基本设施。具有办公场所200平方米以上、检验室150平方米以上、加工厂房500平方米以上、仓库500平方米以上；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2）检验仪器。除具备本办法第七条第二项规定的条件外，还应当具有PCR扩增仪及产物检测配套设备、酸度计、高压灭菌锅、磁力搅拌器、恒温水浴锅、高速冷冻离心机、成套移液器等仪器设备，能够开展种子水分、净度、纯度、发芽率四项指标检测及品种分子鉴定；</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3）加工设备。具有种子加工成套设备，生产经营杂交玉米种子的，成套设备总加工能力10吨/小时以上；生产经营杂交稻种子的，成套设备总加工能力5吨/小时以上；生产经营其他主要农作物杂交种子的，成套设备总加工能力1吨/小时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4）人员。具有种子生产、加工贮藏和检验专业技术人员各5名以上；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5）品种。生产经营的品种应当通过审定，并具有自育品种或作为第一选育人的审定品种1个以上，或者合作选育的审定品种2个以上，或者受让品种权的品种3个以上。生产经营授权品种种子的，应当征得品种权人的书面同意；</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6）生产环境。生产地点无检疫性有害生物，并具有种子生产的隔离和培育条件；</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2. 申请领取实行选育生产经营相结合、有效区域为全国的种子生产经营许可证的企业,应当具备以下条件:</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1） 基本设施。具有办公场所500平方米以上，冷藏库200平方米以上。生产经营主要农作物种子或马铃薯种薯的，具有检验室300平方米以上；生产经营其他农作物种子的，具有检验室200平方米以上。生产经营杂交玉米、杂交稻、小麦种子或马铃薯种薯的，具有加工厂房1000平方米以上、仓库2000平方米以上；生产经营棉花、大豆种子的，具有加工厂房500平方米以上、仓库500平方米以上；生产经营其他农作物种子的，具有加工厂房200平方米以上、仓库500平方米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2）育种机构及测试网络。具有专门的育种机构和相应的育种材料，建有完整的科研育种档案。生产经营杂交玉米、杂交稻种子的，在全国不同生态区有测试点30个以上和相应的播种、收获、考种设施设备；生产经营其他农作物种子的，在全国不同生态区有测试点10个以上和相应的播种、收获、考种设施设备；</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3）育种基地。具有自有或租用（租期不少于5年）的科研育种基地。生产经营杂交玉米、杂交稻种子的，具有分布在不同生态区的育种基地5处以上、总面积200亩以上；生产经营其他农作物种子的，具有分布在不同生态区的育种基地3处以上、总面积100亩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4）科研投入。在申请之日前3年内，年均科研投入不低于年种子销售收入的5%，同时，生产经营杂交玉米种子的，年均科研投入不低于1500万元；生产经营杂交稻种子的，年均科研投入不低于800万元；生产经营其他种子的，年均科研投入不低于300万元；</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5）品种。生产经营主要农作物种子的，生产经营的品种应当通过审定，并具有相应作物的作为第一育种者的国家级审定品种3个以上，或者省级审定品种6个以上（至少包含3个</w:t>
      </w:r>
      <w:r w:rsidRPr="00521D8F">
        <w:rPr>
          <w:rFonts w:hAnsi="宋体" w:cs="宋体" w:hint="eastAsia"/>
          <w:noProof w:val="0"/>
          <w:kern w:val="2"/>
          <w:szCs w:val="24"/>
        </w:rPr>
        <w:lastRenderedPageBreak/>
        <w:t>省份审定通过），或者国家级审定品种2个和省级审定品种3个以上，或者国家级审定品种1个和省级审定品种5个以上。生产经营杂交稻种子同时生产经营常规稻种子的，除具有杂交稻要求的品种条件外，还应当具有常规稻的作为第一育种者的国家级审定品种1个以上或者省级审定品种3个以上。生产经营非主要农作物种子的，应当具有相应作物的以本企业名义单独申请获得植物新品种权的品种5个以上。生产经营授权品种种子的，应当征得品种权人的书面同意；</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6）生产规模。生产经营杂交玉米种子的，近3年年均种子生产面积2万亩以上；生产经营杂交稻种子的，近3年年均种子生产面积1万亩以上；生产经营其他农作物种子的，近3年年均种子生产的数量不低于该类作物100万亩的大田用种量；</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7）种子经营。具有健全的销售网络和售后服务体系。生产经营杂交玉米种子的，在申请之日前3年内至少有1年，杂交玉米种子销售额2亿元以上或占该类种子全国市场份额的1%以上；生产经营杂交稻种子的，在申请之日前3年内至少有1年，杂交稻种子销售额1.2亿元以上或占该类种子全国市场份额的1%以上；生产经营蔬菜种子的，在申请之日前3年内至少有1年，蔬菜种子销售额8000万元以上或占该类种子全国市场份额的1%以上；生产经营其他农作物种子的，在申请之日前3年内至少有1年，其种子销售额占该类种子全国市场份额的1%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8）种子加工。具有种子加工成套设备，生产经营杂交玉米、小麦种子的，总加工能力20吨/小时以上；生产经营杂交稻种子的，总加工能力10吨/小时以上（含窝眼清选设备）；生产经营大豆种子的，总加工能力5吨/小时以上；生产经营其他农作物种子的，总加工能力1吨/小时以上。生产经营杂交玉米、杂交稻、小麦种子的，还应当具有相应的干燥设备；</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9）人员。生产经营杂交玉米、杂交稻种子的，具有本科以上学历或中级以上职称的专业育种人员10人以上；生产经营其他农作物种子的，具有本科以上学历或中级以上职称的专业育种人员6人以上。生产经营主要农作物种子的，具有专职的种子生产、加工贮藏和检验专业技术人员各5名以上；生产经营非主要农作物种子的，具有专职的种子生产、加工贮藏和检验专业技术人员各3名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10）具有本办法第七条第六项、第八条第二项规定的条件；</w:t>
      </w:r>
    </w:p>
    <w:p w:rsidR="000A4712" w:rsidRDefault="000A4712" w:rsidP="00434DF0">
      <w:pPr>
        <w:pStyle w:val="af"/>
        <w:spacing w:beforeLines="50" w:before="156" w:afterLines="50" w:after="156"/>
      </w:pPr>
      <w:r w:rsidRPr="00120235">
        <w:rPr>
          <w:rFonts w:hint="eastAsia"/>
        </w:rPr>
        <w:t>无审批数量的限制。</w:t>
      </w:r>
    </w:p>
    <w:p w:rsidR="000A4712" w:rsidRPr="00E17720" w:rsidRDefault="000A4712" w:rsidP="00434DF0">
      <w:pPr>
        <w:pStyle w:val="af"/>
        <w:spacing w:beforeLines="50" w:before="156" w:afterLines="50" w:after="156"/>
        <w:ind w:firstLineChars="0" w:firstLine="0"/>
        <w:jc w:val="left"/>
        <w:rPr>
          <w:rFonts w:ascii="黑体" w:eastAsia="黑体" w:hAnsi="黑体"/>
        </w:rPr>
      </w:pPr>
      <w:r w:rsidRPr="00E17720">
        <w:rPr>
          <w:rFonts w:ascii="黑体" w:eastAsia="黑体" w:hAnsi="黑体" w:hint="eastAsia"/>
        </w:rPr>
        <w:t>八、申办材料</w:t>
      </w:r>
    </w:p>
    <w:p w:rsidR="000A4712" w:rsidRPr="00CE1457" w:rsidRDefault="00226EB5" w:rsidP="00434DF0">
      <w:pPr>
        <w:pStyle w:val="af"/>
        <w:spacing w:beforeLines="50" w:before="156" w:afterLines="50" w:after="156"/>
        <w:ind w:firstLineChars="202" w:firstLine="424"/>
      </w:pPr>
      <w:r w:rsidRPr="00195DB2">
        <w:rPr>
          <w:rFonts w:hint="eastAsia"/>
        </w:rPr>
        <w:t>主要农作物杂交种子及其亲本种子生产经营许可证</w:t>
      </w:r>
      <w:r>
        <w:rPr>
          <w:rFonts w:hint="eastAsia"/>
        </w:rPr>
        <w:t>审批</w:t>
      </w:r>
      <w:r w:rsidRPr="00195DB2">
        <w:rPr>
          <w:rFonts w:hint="eastAsia"/>
        </w:rPr>
        <w:t>、实行选育生产经营相结合、有效区域为全国的种子生产经营许可证</w:t>
      </w:r>
      <w:r>
        <w:rPr>
          <w:rFonts w:hint="eastAsia"/>
        </w:rPr>
        <w:t>审批的</w:t>
      </w:r>
      <w:r w:rsidR="00CC012C">
        <w:rPr>
          <w:rFonts w:hint="eastAsia"/>
        </w:rPr>
        <w:t>申办材料应符合以下要求</w:t>
      </w:r>
      <w:r w:rsidR="000A4712" w:rsidRPr="00CE1457">
        <w:rPr>
          <w:rFonts w:hint="eastAsia"/>
        </w:rPr>
        <w:t>：</w:t>
      </w:r>
    </w:p>
    <w:tbl>
      <w:tblPr>
        <w:tblW w:w="0" w:type="auto"/>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665"/>
        <w:gridCol w:w="2757"/>
        <w:gridCol w:w="1272"/>
        <w:gridCol w:w="664"/>
        <w:gridCol w:w="1151"/>
        <w:gridCol w:w="1905"/>
      </w:tblGrid>
      <w:tr w:rsidR="000A4712" w:rsidRPr="00665DE3" w:rsidTr="000A0861">
        <w:tc>
          <w:tcPr>
            <w:tcW w:w="665"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序号</w:t>
            </w:r>
          </w:p>
        </w:tc>
        <w:tc>
          <w:tcPr>
            <w:tcW w:w="2757"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提交材料名称</w:t>
            </w:r>
          </w:p>
        </w:tc>
        <w:tc>
          <w:tcPr>
            <w:tcW w:w="1272"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原件/复印件</w:t>
            </w:r>
          </w:p>
        </w:tc>
        <w:tc>
          <w:tcPr>
            <w:tcW w:w="664"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份数</w:t>
            </w:r>
          </w:p>
        </w:tc>
        <w:tc>
          <w:tcPr>
            <w:tcW w:w="1151"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纸质/电子版</w:t>
            </w:r>
          </w:p>
        </w:tc>
        <w:tc>
          <w:tcPr>
            <w:tcW w:w="1905"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特定要求</w:t>
            </w:r>
          </w:p>
        </w:tc>
      </w:tr>
      <w:tr w:rsidR="000A4712" w:rsidRPr="00665DE3" w:rsidTr="000A0861">
        <w:trPr>
          <w:trHeight w:val="340"/>
        </w:trPr>
        <w:tc>
          <w:tcPr>
            <w:tcW w:w="665"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1</w:t>
            </w:r>
          </w:p>
        </w:tc>
        <w:tc>
          <w:tcPr>
            <w:tcW w:w="2757" w:type="dxa"/>
            <w:tcBorders>
              <w:top w:val="single" w:sz="8" w:space="0" w:color="000000"/>
            </w:tcBorders>
            <w:vAlign w:val="center"/>
          </w:tcPr>
          <w:p w:rsidR="000A4712" w:rsidRPr="00693731" w:rsidRDefault="000A0861" w:rsidP="00F56BE7">
            <w:pPr>
              <w:pStyle w:val="af"/>
              <w:ind w:firstLineChars="0" w:firstLine="0"/>
              <w:jc w:val="center"/>
              <w:rPr>
                <w:sz w:val="18"/>
                <w:szCs w:val="18"/>
              </w:rPr>
            </w:pPr>
            <w:r w:rsidRPr="000A0861">
              <w:rPr>
                <w:rFonts w:hint="eastAsia"/>
                <w:sz w:val="18"/>
                <w:szCs w:val="18"/>
              </w:rPr>
              <w:t>种子生产经营许可证申请表</w:t>
            </w:r>
          </w:p>
        </w:tc>
        <w:tc>
          <w:tcPr>
            <w:tcW w:w="1272"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w:t>
            </w:r>
          </w:p>
        </w:tc>
        <w:tc>
          <w:tcPr>
            <w:tcW w:w="664" w:type="dxa"/>
            <w:tcBorders>
              <w:top w:val="single" w:sz="8" w:space="0" w:color="000000"/>
            </w:tcBorders>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1"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905" w:type="dxa"/>
            <w:tcBorders>
              <w:top w:val="single" w:sz="8" w:space="0" w:color="000000"/>
            </w:tcBorders>
            <w:vAlign w:val="center"/>
          </w:tcPr>
          <w:p w:rsidR="000A4712" w:rsidRPr="00693731" w:rsidRDefault="000A4712" w:rsidP="007D5A25">
            <w:pPr>
              <w:pStyle w:val="af"/>
              <w:ind w:firstLineChars="0" w:firstLine="0"/>
              <w:jc w:val="left"/>
              <w:rPr>
                <w:sz w:val="18"/>
                <w:szCs w:val="18"/>
              </w:rPr>
            </w:pPr>
            <w:r w:rsidRPr="00693731">
              <w:rPr>
                <w:rFonts w:hint="eastAsia"/>
                <w:sz w:val="18"/>
                <w:szCs w:val="18"/>
              </w:rPr>
              <w:t>需加盖</w:t>
            </w:r>
            <w:r w:rsidR="007D5A25">
              <w:rPr>
                <w:rFonts w:hint="eastAsia"/>
                <w:sz w:val="18"/>
                <w:szCs w:val="18"/>
              </w:rPr>
              <w:t>申请</w:t>
            </w:r>
            <w:r w:rsidRPr="00693731">
              <w:rPr>
                <w:rFonts w:hint="eastAsia"/>
                <w:sz w:val="18"/>
                <w:szCs w:val="18"/>
              </w:rPr>
              <w:t>单位公章，一式</w:t>
            </w:r>
            <w:r w:rsidR="007D5A25">
              <w:rPr>
                <w:rFonts w:hint="eastAsia"/>
                <w:sz w:val="18"/>
                <w:szCs w:val="18"/>
              </w:rPr>
              <w:t>三</w:t>
            </w:r>
            <w:r w:rsidRPr="00693731">
              <w:rPr>
                <w:rFonts w:hint="eastAsia"/>
                <w:sz w:val="18"/>
                <w:szCs w:val="18"/>
              </w:rPr>
              <w:t>份一份存档</w:t>
            </w:r>
          </w:p>
        </w:tc>
      </w:tr>
      <w:tr w:rsidR="000A4712" w:rsidRPr="00665DE3" w:rsidTr="000A0861">
        <w:trPr>
          <w:trHeight w:val="340"/>
        </w:trPr>
        <w:tc>
          <w:tcPr>
            <w:tcW w:w="665"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2</w:t>
            </w:r>
          </w:p>
        </w:tc>
        <w:tc>
          <w:tcPr>
            <w:tcW w:w="2757" w:type="dxa"/>
            <w:vAlign w:val="center"/>
          </w:tcPr>
          <w:p w:rsidR="000A4712" w:rsidRPr="00693731" w:rsidRDefault="000A0861" w:rsidP="00F56BE7">
            <w:pPr>
              <w:pStyle w:val="af"/>
              <w:ind w:firstLineChars="0" w:firstLine="0"/>
              <w:jc w:val="center"/>
              <w:rPr>
                <w:sz w:val="18"/>
                <w:szCs w:val="18"/>
              </w:rPr>
            </w:pPr>
            <w:r w:rsidRPr="000A0861">
              <w:rPr>
                <w:rFonts w:hint="eastAsia"/>
                <w:sz w:val="18"/>
                <w:szCs w:val="18"/>
              </w:rPr>
              <w:t>单位性质、股权结构等基本情况，公司章程、营业执照复印件，设立分支机构、委托生产种子、委托代销种子以及以购销方式销售种子等情况说明</w:t>
            </w:r>
          </w:p>
        </w:tc>
        <w:tc>
          <w:tcPr>
            <w:tcW w:w="1272"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复印件</w:t>
            </w:r>
          </w:p>
        </w:tc>
        <w:tc>
          <w:tcPr>
            <w:tcW w:w="664"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4712" w:rsidRPr="00665DE3" w:rsidTr="000A0861">
        <w:trPr>
          <w:trHeight w:val="340"/>
        </w:trPr>
        <w:tc>
          <w:tcPr>
            <w:tcW w:w="665"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lastRenderedPageBreak/>
              <w:t>3</w:t>
            </w:r>
          </w:p>
        </w:tc>
        <w:tc>
          <w:tcPr>
            <w:tcW w:w="2757" w:type="dxa"/>
            <w:vAlign w:val="center"/>
          </w:tcPr>
          <w:p w:rsidR="000A4712" w:rsidRPr="00693731" w:rsidRDefault="000A0861" w:rsidP="00F56BE7">
            <w:pPr>
              <w:pStyle w:val="af"/>
              <w:ind w:firstLineChars="0" w:firstLine="0"/>
              <w:jc w:val="center"/>
              <w:rPr>
                <w:sz w:val="18"/>
                <w:szCs w:val="18"/>
              </w:rPr>
            </w:pPr>
            <w:r w:rsidRPr="000A0861">
              <w:rPr>
                <w:rFonts w:hint="eastAsia"/>
                <w:sz w:val="18"/>
                <w:szCs w:val="18"/>
              </w:rPr>
              <w:t>种子生产、加工贮藏、检验专业技术人员的基本情况及其企业缴纳的社保证明复印件，企业法定代表人和高级管理人员名单及其种业从业简历</w:t>
            </w:r>
          </w:p>
        </w:tc>
        <w:tc>
          <w:tcPr>
            <w:tcW w:w="1272" w:type="dxa"/>
            <w:vAlign w:val="center"/>
          </w:tcPr>
          <w:p w:rsidR="000A4712" w:rsidRPr="00693731" w:rsidRDefault="007D5A25" w:rsidP="00F56BE7">
            <w:pPr>
              <w:pStyle w:val="af"/>
              <w:ind w:firstLineChars="0" w:firstLine="0"/>
              <w:jc w:val="center"/>
              <w:rPr>
                <w:sz w:val="18"/>
                <w:szCs w:val="18"/>
              </w:rPr>
            </w:pPr>
            <w:r>
              <w:rPr>
                <w:rFonts w:hint="eastAsia"/>
                <w:sz w:val="18"/>
                <w:szCs w:val="18"/>
              </w:rPr>
              <w:t>复印件</w:t>
            </w:r>
          </w:p>
        </w:tc>
        <w:tc>
          <w:tcPr>
            <w:tcW w:w="664"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4712" w:rsidRPr="00665DE3" w:rsidTr="000A0861">
        <w:trPr>
          <w:trHeight w:val="340"/>
        </w:trPr>
        <w:tc>
          <w:tcPr>
            <w:tcW w:w="665"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4</w:t>
            </w:r>
          </w:p>
        </w:tc>
        <w:tc>
          <w:tcPr>
            <w:tcW w:w="2757" w:type="dxa"/>
            <w:vAlign w:val="center"/>
          </w:tcPr>
          <w:p w:rsidR="000A4712" w:rsidRPr="00693731" w:rsidRDefault="000A0861" w:rsidP="00F56BE7">
            <w:pPr>
              <w:pStyle w:val="af"/>
              <w:ind w:firstLineChars="0" w:firstLine="0"/>
              <w:jc w:val="center"/>
              <w:rPr>
                <w:sz w:val="18"/>
                <w:szCs w:val="18"/>
              </w:rPr>
            </w:pPr>
            <w:r w:rsidRPr="000A0861">
              <w:rPr>
                <w:rFonts w:hint="eastAsia"/>
                <w:sz w:val="18"/>
                <w:szCs w:val="18"/>
              </w:rPr>
              <w:t>种子检验室、加工厂房、仓库和其他设施的自有产权或自有资产的证明材料；办公场所自有产权证明复印件或租赁合同；种子检验、加工等设备清单和购置发票复印件；相关设施设备的情况说明及实景照片</w:t>
            </w:r>
          </w:p>
        </w:tc>
        <w:tc>
          <w:tcPr>
            <w:tcW w:w="1272" w:type="dxa"/>
            <w:vAlign w:val="center"/>
          </w:tcPr>
          <w:p w:rsidR="000A4712" w:rsidRPr="00693731" w:rsidRDefault="007D5A25" w:rsidP="00F56BE7">
            <w:pPr>
              <w:pStyle w:val="af"/>
              <w:ind w:firstLineChars="0" w:firstLine="0"/>
              <w:jc w:val="center"/>
              <w:rPr>
                <w:sz w:val="18"/>
                <w:szCs w:val="18"/>
              </w:rPr>
            </w:pPr>
            <w:r>
              <w:rPr>
                <w:rFonts w:hint="eastAsia"/>
                <w:sz w:val="18"/>
                <w:szCs w:val="18"/>
              </w:rPr>
              <w:t>复印件</w:t>
            </w:r>
          </w:p>
        </w:tc>
        <w:tc>
          <w:tcPr>
            <w:tcW w:w="664"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7D5A25" w:rsidRPr="00665DE3" w:rsidTr="000A0861">
        <w:trPr>
          <w:trHeight w:val="340"/>
        </w:trPr>
        <w:tc>
          <w:tcPr>
            <w:tcW w:w="665" w:type="dxa"/>
            <w:vAlign w:val="center"/>
          </w:tcPr>
          <w:p w:rsidR="007D5A25" w:rsidRPr="00693731" w:rsidRDefault="00B705DA" w:rsidP="00F56BE7">
            <w:pPr>
              <w:pStyle w:val="af"/>
              <w:ind w:firstLineChars="0" w:firstLine="0"/>
              <w:jc w:val="center"/>
              <w:rPr>
                <w:sz w:val="18"/>
                <w:szCs w:val="18"/>
              </w:rPr>
            </w:pPr>
            <w:r>
              <w:rPr>
                <w:rFonts w:hint="eastAsia"/>
                <w:sz w:val="18"/>
                <w:szCs w:val="18"/>
              </w:rPr>
              <w:t>5</w:t>
            </w:r>
          </w:p>
        </w:tc>
        <w:tc>
          <w:tcPr>
            <w:tcW w:w="2757" w:type="dxa"/>
            <w:vAlign w:val="center"/>
          </w:tcPr>
          <w:p w:rsidR="007D5A25" w:rsidRPr="00693731" w:rsidRDefault="000A0861" w:rsidP="00F56BE7">
            <w:pPr>
              <w:pStyle w:val="af"/>
              <w:ind w:firstLineChars="0" w:firstLine="0"/>
              <w:jc w:val="center"/>
              <w:rPr>
                <w:sz w:val="18"/>
                <w:szCs w:val="18"/>
              </w:rPr>
            </w:pPr>
            <w:r w:rsidRPr="000A0861">
              <w:rPr>
                <w:rFonts w:hint="eastAsia"/>
                <w:sz w:val="18"/>
                <w:szCs w:val="18"/>
              </w:rPr>
              <w:t>品种审定证书复印件；生产经营授权品种种子的，提交植物新品种权证书复印件及品种权人的书面同意证明</w:t>
            </w:r>
          </w:p>
        </w:tc>
        <w:tc>
          <w:tcPr>
            <w:tcW w:w="1272" w:type="dxa"/>
            <w:vAlign w:val="center"/>
          </w:tcPr>
          <w:p w:rsidR="007D5A25" w:rsidRPr="00693731" w:rsidRDefault="007D5A25" w:rsidP="00F56BE7">
            <w:pPr>
              <w:pStyle w:val="af"/>
              <w:ind w:firstLineChars="0" w:firstLine="0"/>
              <w:jc w:val="center"/>
              <w:rPr>
                <w:sz w:val="18"/>
                <w:szCs w:val="18"/>
              </w:rPr>
            </w:pPr>
            <w:r>
              <w:rPr>
                <w:rFonts w:hint="eastAsia"/>
                <w:sz w:val="18"/>
                <w:szCs w:val="18"/>
              </w:rPr>
              <w:t>复印件</w:t>
            </w:r>
          </w:p>
        </w:tc>
        <w:tc>
          <w:tcPr>
            <w:tcW w:w="664" w:type="dxa"/>
            <w:vAlign w:val="center"/>
          </w:tcPr>
          <w:p w:rsidR="007D5A25"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7D5A25" w:rsidRPr="00693731" w:rsidRDefault="007D5A25"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7D5A25"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7D5A25" w:rsidRPr="00665DE3" w:rsidTr="000A0861">
        <w:trPr>
          <w:trHeight w:val="340"/>
        </w:trPr>
        <w:tc>
          <w:tcPr>
            <w:tcW w:w="665" w:type="dxa"/>
            <w:vAlign w:val="center"/>
          </w:tcPr>
          <w:p w:rsidR="007D5A25" w:rsidRPr="00693731" w:rsidRDefault="00B705DA" w:rsidP="00F56BE7">
            <w:pPr>
              <w:pStyle w:val="af"/>
              <w:ind w:firstLineChars="0" w:firstLine="0"/>
              <w:jc w:val="center"/>
              <w:rPr>
                <w:sz w:val="18"/>
                <w:szCs w:val="18"/>
              </w:rPr>
            </w:pPr>
            <w:r>
              <w:rPr>
                <w:rFonts w:hint="eastAsia"/>
                <w:sz w:val="18"/>
                <w:szCs w:val="18"/>
              </w:rPr>
              <w:t>6</w:t>
            </w:r>
          </w:p>
        </w:tc>
        <w:tc>
          <w:tcPr>
            <w:tcW w:w="2757" w:type="dxa"/>
            <w:vAlign w:val="center"/>
          </w:tcPr>
          <w:p w:rsidR="007D5A25" w:rsidRPr="00693731" w:rsidRDefault="000A0861" w:rsidP="007D5A25">
            <w:pPr>
              <w:pStyle w:val="af"/>
              <w:ind w:firstLineChars="0" w:firstLine="0"/>
              <w:jc w:val="center"/>
              <w:rPr>
                <w:sz w:val="18"/>
                <w:szCs w:val="18"/>
              </w:rPr>
            </w:pPr>
            <w:r w:rsidRPr="000A0861">
              <w:rPr>
                <w:rFonts w:hint="eastAsia"/>
                <w:sz w:val="18"/>
                <w:szCs w:val="18"/>
              </w:rPr>
              <w:t>委托种子生产合同复印件或自行组织种子生产的情况说明和证明材料</w:t>
            </w:r>
          </w:p>
        </w:tc>
        <w:tc>
          <w:tcPr>
            <w:tcW w:w="1272" w:type="dxa"/>
            <w:vAlign w:val="center"/>
          </w:tcPr>
          <w:p w:rsidR="007D5A25" w:rsidRPr="00693731" w:rsidRDefault="007D5A25" w:rsidP="00F56BE7">
            <w:pPr>
              <w:pStyle w:val="af"/>
              <w:ind w:firstLineChars="0" w:firstLine="0"/>
              <w:jc w:val="center"/>
              <w:rPr>
                <w:sz w:val="18"/>
                <w:szCs w:val="18"/>
              </w:rPr>
            </w:pPr>
            <w:r>
              <w:rPr>
                <w:rFonts w:hint="eastAsia"/>
                <w:sz w:val="18"/>
                <w:szCs w:val="18"/>
              </w:rPr>
              <w:t>复印件</w:t>
            </w:r>
          </w:p>
        </w:tc>
        <w:tc>
          <w:tcPr>
            <w:tcW w:w="664" w:type="dxa"/>
            <w:vAlign w:val="center"/>
          </w:tcPr>
          <w:p w:rsidR="007D5A25"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7D5A25" w:rsidRPr="00693731" w:rsidRDefault="007D5A25"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7D5A25"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0861" w:rsidRPr="00665DE3" w:rsidTr="000A0861">
        <w:trPr>
          <w:trHeight w:val="340"/>
        </w:trPr>
        <w:tc>
          <w:tcPr>
            <w:tcW w:w="665" w:type="dxa"/>
            <w:vAlign w:val="center"/>
          </w:tcPr>
          <w:p w:rsidR="000A0861" w:rsidRDefault="000A0861" w:rsidP="00F56BE7">
            <w:pPr>
              <w:pStyle w:val="af"/>
              <w:ind w:firstLineChars="0" w:firstLine="0"/>
              <w:jc w:val="center"/>
              <w:rPr>
                <w:sz w:val="18"/>
                <w:szCs w:val="18"/>
              </w:rPr>
            </w:pPr>
            <w:r>
              <w:rPr>
                <w:rFonts w:hint="eastAsia"/>
                <w:sz w:val="18"/>
                <w:szCs w:val="18"/>
              </w:rPr>
              <w:t>7</w:t>
            </w:r>
          </w:p>
        </w:tc>
        <w:tc>
          <w:tcPr>
            <w:tcW w:w="2757" w:type="dxa"/>
            <w:vAlign w:val="center"/>
          </w:tcPr>
          <w:p w:rsidR="000A0861" w:rsidRPr="000A0861" w:rsidRDefault="000A0861" w:rsidP="007D5A25">
            <w:pPr>
              <w:pStyle w:val="af"/>
              <w:ind w:firstLineChars="0" w:firstLine="0"/>
              <w:jc w:val="center"/>
              <w:rPr>
                <w:sz w:val="18"/>
                <w:szCs w:val="18"/>
              </w:rPr>
            </w:pPr>
            <w:r w:rsidRPr="000A0861">
              <w:rPr>
                <w:rFonts w:hint="eastAsia"/>
                <w:sz w:val="18"/>
                <w:szCs w:val="18"/>
              </w:rPr>
              <w:t>种子生产地点检疫证明</w:t>
            </w:r>
          </w:p>
        </w:tc>
        <w:tc>
          <w:tcPr>
            <w:tcW w:w="1272" w:type="dxa"/>
            <w:vAlign w:val="center"/>
          </w:tcPr>
          <w:p w:rsidR="000A0861" w:rsidRPr="00693731" w:rsidRDefault="000A0861" w:rsidP="00E9074F">
            <w:pPr>
              <w:pStyle w:val="af"/>
              <w:ind w:firstLineChars="0" w:firstLine="0"/>
              <w:jc w:val="center"/>
              <w:rPr>
                <w:sz w:val="18"/>
                <w:szCs w:val="18"/>
              </w:rPr>
            </w:pPr>
            <w:r>
              <w:rPr>
                <w:rFonts w:hint="eastAsia"/>
                <w:sz w:val="18"/>
                <w:szCs w:val="18"/>
              </w:rPr>
              <w:t>复印件</w:t>
            </w:r>
          </w:p>
        </w:tc>
        <w:tc>
          <w:tcPr>
            <w:tcW w:w="664" w:type="dxa"/>
            <w:vAlign w:val="center"/>
          </w:tcPr>
          <w:p w:rsidR="000A0861" w:rsidRPr="00693731" w:rsidRDefault="000A0861" w:rsidP="00E9074F">
            <w:pPr>
              <w:pStyle w:val="af"/>
              <w:ind w:firstLineChars="0" w:firstLine="0"/>
              <w:jc w:val="center"/>
              <w:rPr>
                <w:sz w:val="18"/>
                <w:szCs w:val="18"/>
              </w:rPr>
            </w:pPr>
            <w:r>
              <w:rPr>
                <w:rFonts w:hint="eastAsia"/>
                <w:sz w:val="18"/>
                <w:szCs w:val="18"/>
              </w:rPr>
              <w:t>1</w:t>
            </w:r>
          </w:p>
        </w:tc>
        <w:tc>
          <w:tcPr>
            <w:tcW w:w="1151" w:type="dxa"/>
            <w:vAlign w:val="center"/>
          </w:tcPr>
          <w:p w:rsidR="000A0861" w:rsidRPr="00693731" w:rsidRDefault="000A0861" w:rsidP="00E9074F">
            <w:pPr>
              <w:pStyle w:val="af"/>
              <w:ind w:firstLineChars="0" w:firstLine="0"/>
              <w:jc w:val="center"/>
              <w:rPr>
                <w:sz w:val="18"/>
                <w:szCs w:val="18"/>
              </w:rPr>
            </w:pPr>
            <w:r w:rsidRPr="00693731">
              <w:rPr>
                <w:rFonts w:hint="eastAsia"/>
                <w:sz w:val="18"/>
                <w:szCs w:val="18"/>
              </w:rPr>
              <w:t>纸质</w:t>
            </w:r>
          </w:p>
        </w:tc>
        <w:tc>
          <w:tcPr>
            <w:tcW w:w="1905" w:type="dxa"/>
            <w:vAlign w:val="center"/>
          </w:tcPr>
          <w:p w:rsidR="000A0861" w:rsidRPr="00693731" w:rsidRDefault="000A0861"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0861" w:rsidRPr="00665DE3" w:rsidTr="000A0861">
        <w:trPr>
          <w:trHeight w:val="340"/>
        </w:trPr>
        <w:tc>
          <w:tcPr>
            <w:tcW w:w="665" w:type="dxa"/>
            <w:vAlign w:val="center"/>
          </w:tcPr>
          <w:p w:rsidR="000A0861" w:rsidRDefault="000A0861" w:rsidP="00F56BE7">
            <w:pPr>
              <w:pStyle w:val="af"/>
              <w:ind w:firstLineChars="0" w:firstLine="0"/>
              <w:jc w:val="center"/>
              <w:rPr>
                <w:sz w:val="18"/>
                <w:szCs w:val="18"/>
              </w:rPr>
            </w:pPr>
            <w:r>
              <w:rPr>
                <w:rFonts w:hint="eastAsia"/>
                <w:sz w:val="18"/>
                <w:szCs w:val="18"/>
              </w:rPr>
              <w:t>8</w:t>
            </w:r>
          </w:p>
        </w:tc>
        <w:tc>
          <w:tcPr>
            <w:tcW w:w="2757" w:type="dxa"/>
            <w:vAlign w:val="center"/>
          </w:tcPr>
          <w:p w:rsidR="000A0861" w:rsidRPr="000A0861" w:rsidRDefault="000A0861" w:rsidP="007D5A25">
            <w:pPr>
              <w:pStyle w:val="af"/>
              <w:ind w:firstLineChars="0" w:firstLine="0"/>
              <w:jc w:val="center"/>
              <w:rPr>
                <w:sz w:val="18"/>
                <w:szCs w:val="18"/>
              </w:rPr>
            </w:pPr>
            <w:r w:rsidRPr="000A0861">
              <w:rPr>
                <w:rFonts w:hint="eastAsia"/>
                <w:sz w:val="18"/>
                <w:szCs w:val="18"/>
              </w:rPr>
              <w:t>自有科研育种基地证明或租用科研育种基地的合同复印件</w:t>
            </w:r>
          </w:p>
        </w:tc>
        <w:tc>
          <w:tcPr>
            <w:tcW w:w="1272" w:type="dxa"/>
            <w:vAlign w:val="center"/>
          </w:tcPr>
          <w:p w:rsidR="000A0861" w:rsidRPr="00693731" w:rsidRDefault="000A0861" w:rsidP="00E9074F">
            <w:pPr>
              <w:pStyle w:val="af"/>
              <w:ind w:firstLineChars="0" w:firstLine="0"/>
              <w:jc w:val="center"/>
              <w:rPr>
                <w:sz w:val="18"/>
                <w:szCs w:val="18"/>
              </w:rPr>
            </w:pPr>
            <w:r>
              <w:rPr>
                <w:rFonts w:hint="eastAsia"/>
                <w:sz w:val="18"/>
                <w:szCs w:val="18"/>
              </w:rPr>
              <w:t>复印件</w:t>
            </w:r>
          </w:p>
        </w:tc>
        <w:tc>
          <w:tcPr>
            <w:tcW w:w="664" w:type="dxa"/>
            <w:vAlign w:val="center"/>
          </w:tcPr>
          <w:p w:rsidR="000A0861" w:rsidRPr="00693731" w:rsidRDefault="000A0861" w:rsidP="00E9074F">
            <w:pPr>
              <w:pStyle w:val="af"/>
              <w:ind w:firstLineChars="0" w:firstLine="0"/>
              <w:jc w:val="center"/>
              <w:rPr>
                <w:sz w:val="18"/>
                <w:szCs w:val="18"/>
              </w:rPr>
            </w:pPr>
            <w:r>
              <w:rPr>
                <w:rFonts w:hint="eastAsia"/>
                <w:sz w:val="18"/>
                <w:szCs w:val="18"/>
              </w:rPr>
              <w:t>1</w:t>
            </w:r>
          </w:p>
        </w:tc>
        <w:tc>
          <w:tcPr>
            <w:tcW w:w="1151" w:type="dxa"/>
            <w:vAlign w:val="center"/>
          </w:tcPr>
          <w:p w:rsidR="000A0861" w:rsidRPr="00693731" w:rsidRDefault="000A0861" w:rsidP="00E9074F">
            <w:pPr>
              <w:pStyle w:val="af"/>
              <w:ind w:firstLineChars="0" w:firstLine="0"/>
              <w:jc w:val="center"/>
              <w:rPr>
                <w:sz w:val="18"/>
                <w:szCs w:val="18"/>
              </w:rPr>
            </w:pPr>
            <w:r w:rsidRPr="00693731">
              <w:rPr>
                <w:rFonts w:hint="eastAsia"/>
                <w:sz w:val="18"/>
                <w:szCs w:val="18"/>
              </w:rPr>
              <w:t>纸质</w:t>
            </w:r>
          </w:p>
        </w:tc>
        <w:tc>
          <w:tcPr>
            <w:tcW w:w="1905" w:type="dxa"/>
            <w:vAlign w:val="center"/>
          </w:tcPr>
          <w:p w:rsidR="000A0861" w:rsidRPr="00693731" w:rsidRDefault="000A0861"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r>
              <w:rPr>
                <w:rFonts w:hint="eastAsia"/>
                <w:sz w:val="18"/>
                <w:szCs w:val="18"/>
              </w:rPr>
              <w:t>，</w:t>
            </w:r>
            <w:r w:rsidRPr="000A0861">
              <w:rPr>
                <w:rFonts w:hint="eastAsia"/>
                <w:sz w:val="18"/>
                <w:szCs w:val="18"/>
              </w:rPr>
              <w:t>申请领取选育生产经营相结合、有效区域为全国的种子生产经营许可证的还应当提交的材料</w:t>
            </w:r>
          </w:p>
        </w:tc>
      </w:tr>
      <w:tr w:rsidR="000A0861" w:rsidRPr="00665DE3" w:rsidTr="000A0861">
        <w:trPr>
          <w:trHeight w:val="340"/>
        </w:trPr>
        <w:tc>
          <w:tcPr>
            <w:tcW w:w="665" w:type="dxa"/>
            <w:vAlign w:val="center"/>
          </w:tcPr>
          <w:p w:rsidR="000A0861" w:rsidRDefault="000A0861" w:rsidP="00F56BE7">
            <w:pPr>
              <w:pStyle w:val="af"/>
              <w:ind w:firstLineChars="0" w:firstLine="0"/>
              <w:jc w:val="center"/>
              <w:rPr>
                <w:sz w:val="18"/>
                <w:szCs w:val="18"/>
              </w:rPr>
            </w:pPr>
            <w:r>
              <w:rPr>
                <w:rFonts w:hint="eastAsia"/>
                <w:sz w:val="18"/>
                <w:szCs w:val="18"/>
              </w:rPr>
              <w:t>9</w:t>
            </w:r>
          </w:p>
        </w:tc>
        <w:tc>
          <w:tcPr>
            <w:tcW w:w="2757" w:type="dxa"/>
            <w:vAlign w:val="center"/>
          </w:tcPr>
          <w:p w:rsidR="000A0861" w:rsidRPr="000A0861" w:rsidRDefault="000A0861" w:rsidP="007D5A25">
            <w:pPr>
              <w:pStyle w:val="af"/>
              <w:ind w:firstLineChars="0" w:firstLine="0"/>
              <w:jc w:val="center"/>
              <w:rPr>
                <w:sz w:val="18"/>
                <w:szCs w:val="18"/>
              </w:rPr>
            </w:pPr>
            <w:r w:rsidRPr="000A0861">
              <w:rPr>
                <w:rFonts w:hint="eastAsia"/>
                <w:sz w:val="18"/>
                <w:szCs w:val="18"/>
              </w:rPr>
              <w:t>品种试验测试网络和测试点情况说明，以及相应的播种、收获、烘干等设备设施的自有产权证明复印件及实景照片</w:t>
            </w:r>
          </w:p>
        </w:tc>
        <w:tc>
          <w:tcPr>
            <w:tcW w:w="1272" w:type="dxa"/>
            <w:vAlign w:val="center"/>
          </w:tcPr>
          <w:p w:rsidR="000A0861" w:rsidRPr="00693731" w:rsidRDefault="000A0861" w:rsidP="00E9074F">
            <w:pPr>
              <w:pStyle w:val="af"/>
              <w:ind w:firstLineChars="0" w:firstLine="0"/>
              <w:jc w:val="center"/>
              <w:rPr>
                <w:sz w:val="18"/>
                <w:szCs w:val="18"/>
              </w:rPr>
            </w:pPr>
            <w:r>
              <w:rPr>
                <w:rFonts w:hint="eastAsia"/>
                <w:sz w:val="18"/>
                <w:szCs w:val="18"/>
              </w:rPr>
              <w:t>复印件</w:t>
            </w:r>
          </w:p>
        </w:tc>
        <w:tc>
          <w:tcPr>
            <w:tcW w:w="664" w:type="dxa"/>
            <w:vAlign w:val="center"/>
          </w:tcPr>
          <w:p w:rsidR="000A0861" w:rsidRPr="00693731" w:rsidRDefault="000A0861" w:rsidP="00E9074F">
            <w:pPr>
              <w:pStyle w:val="af"/>
              <w:ind w:firstLineChars="0" w:firstLine="0"/>
              <w:jc w:val="center"/>
              <w:rPr>
                <w:sz w:val="18"/>
                <w:szCs w:val="18"/>
              </w:rPr>
            </w:pPr>
            <w:r>
              <w:rPr>
                <w:rFonts w:hint="eastAsia"/>
                <w:sz w:val="18"/>
                <w:szCs w:val="18"/>
              </w:rPr>
              <w:t>1</w:t>
            </w:r>
          </w:p>
        </w:tc>
        <w:tc>
          <w:tcPr>
            <w:tcW w:w="1151" w:type="dxa"/>
            <w:vAlign w:val="center"/>
          </w:tcPr>
          <w:p w:rsidR="000A0861" w:rsidRPr="00693731" w:rsidRDefault="000A0861" w:rsidP="00E9074F">
            <w:pPr>
              <w:pStyle w:val="af"/>
              <w:ind w:firstLineChars="0" w:firstLine="0"/>
              <w:jc w:val="center"/>
              <w:rPr>
                <w:sz w:val="18"/>
                <w:szCs w:val="18"/>
              </w:rPr>
            </w:pPr>
            <w:r w:rsidRPr="00693731">
              <w:rPr>
                <w:rFonts w:hint="eastAsia"/>
                <w:sz w:val="18"/>
                <w:szCs w:val="18"/>
              </w:rPr>
              <w:t>纸质</w:t>
            </w:r>
          </w:p>
        </w:tc>
        <w:tc>
          <w:tcPr>
            <w:tcW w:w="1905" w:type="dxa"/>
            <w:vAlign w:val="center"/>
          </w:tcPr>
          <w:p w:rsidR="000A0861" w:rsidRPr="00693731" w:rsidRDefault="000A0861"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r>
              <w:rPr>
                <w:rFonts w:hint="eastAsia"/>
                <w:sz w:val="18"/>
                <w:szCs w:val="18"/>
              </w:rPr>
              <w:t>，</w:t>
            </w:r>
            <w:r w:rsidRPr="000A0861">
              <w:rPr>
                <w:rFonts w:hint="eastAsia"/>
                <w:sz w:val="18"/>
                <w:szCs w:val="18"/>
              </w:rPr>
              <w:t>申请领取选育生产经营相结合、有效区域为全国的种子生产经营许可证的还应当提交的材料</w:t>
            </w:r>
          </w:p>
        </w:tc>
      </w:tr>
      <w:tr w:rsidR="000A0861" w:rsidRPr="00665DE3" w:rsidTr="000A0861">
        <w:trPr>
          <w:trHeight w:val="340"/>
        </w:trPr>
        <w:tc>
          <w:tcPr>
            <w:tcW w:w="665" w:type="dxa"/>
            <w:vAlign w:val="center"/>
          </w:tcPr>
          <w:p w:rsidR="000A0861" w:rsidRDefault="000A0861" w:rsidP="00F56BE7">
            <w:pPr>
              <w:pStyle w:val="af"/>
              <w:ind w:firstLineChars="0" w:firstLine="0"/>
              <w:jc w:val="center"/>
              <w:rPr>
                <w:sz w:val="18"/>
                <w:szCs w:val="18"/>
              </w:rPr>
            </w:pPr>
            <w:r>
              <w:rPr>
                <w:rFonts w:hint="eastAsia"/>
                <w:sz w:val="18"/>
                <w:szCs w:val="18"/>
              </w:rPr>
              <w:t>10</w:t>
            </w:r>
          </w:p>
        </w:tc>
        <w:tc>
          <w:tcPr>
            <w:tcW w:w="2757" w:type="dxa"/>
            <w:vAlign w:val="center"/>
          </w:tcPr>
          <w:p w:rsidR="000A0861" w:rsidRPr="000A0861" w:rsidRDefault="000A0861" w:rsidP="007D5A25">
            <w:pPr>
              <w:pStyle w:val="af"/>
              <w:ind w:firstLineChars="0" w:firstLine="0"/>
              <w:jc w:val="center"/>
              <w:rPr>
                <w:sz w:val="18"/>
                <w:szCs w:val="18"/>
              </w:rPr>
            </w:pPr>
            <w:r w:rsidRPr="000A0861">
              <w:rPr>
                <w:rFonts w:hint="eastAsia"/>
                <w:sz w:val="18"/>
                <w:szCs w:val="18"/>
              </w:rPr>
              <w:t>育种机构、科研投入及育种材料、科研活动等情况说明和证明材料，育种人员基本情况及其企业缴纳的社保证明</w:t>
            </w:r>
          </w:p>
        </w:tc>
        <w:tc>
          <w:tcPr>
            <w:tcW w:w="1272" w:type="dxa"/>
            <w:vAlign w:val="center"/>
          </w:tcPr>
          <w:p w:rsidR="000A0861" w:rsidRPr="00693731" w:rsidRDefault="000A0861" w:rsidP="00E9074F">
            <w:pPr>
              <w:pStyle w:val="af"/>
              <w:ind w:firstLineChars="0" w:firstLine="0"/>
              <w:jc w:val="center"/>
              <w:rPr>
                <w:sz w:val="18"/>
                <w:szCs w:val="18"/>
              </w:rPr>
            </w:pPr>
            <w:r>
              <w:rPr>
                <w:rFonts w:hint="eastAsia"/>
                <w:sz w:val="18"/>
                <w:szCs w:val="18"/>
              </w:rPr>
              <w:t>复印件</w:t>
            </w:r>
          </w:p>
        </w:tc>
        <w:tc>
          <w:tcPr>
            <w:tcW w:w="664" w:type="dxa"/>
            <w:vAlign w:val="center"/>
          </w:tcPr>
          <w:p w:rsidR="000A0861" w:rsidRPr="00693731" w:rsidRDefault="000A0861" w:rsidP="00E9074F">
            <w:pPr>
              <w:pStyle w:val="af"/>
              <w:ind w:firstLineChars="0" w:firstLine="0"/>
              <w:jc w:val="center"/>
              <w:rPr>
                <w:sz w:val="18"/>
                <w:szCs w:val="18"/>
              </w:rPr>
            </w:pPr>
            <w:r>
              <w:rPr>
                <w:rFonts w:hint="eastAsia"/>
                <w:sz w:val="18"/>
                <w:szCs w:val="18"/>
              </w:rPr>
              <w:t>1</w:t>
            </w:r>
          </w:p>
        </w:tc>
        <w:tc>
          <w:tcPr>
            <w:tcW w:w="1151" w:type="dxa"/>
            <w:vAlign w:val="center"/>
          </w:tcPr>
          <w:p w:rsidR="000A0861" w:rsidRPr="00693731" w:rsidRDefault="000A0861" w:rsidP="00E9074F">
            <w:pPr>
              <w:pStyle w:val="af"/>
              <w:ind w:firstLineChars="0" w:firstLine="0"/>
              <w:jc w:val="center"/>
              <w:rPr>
                <w:sz w:val="18"/>
                <w:szCs w:val="18"/>
              </w:rPr>
            </w:pPr>
            <w:r w:rsidRPr="00693731">
              <w:rPr>
                <w:rFonts w:hint="eastAsia"/>
                <w:sz w:val="18"/>
                <w:szCs w:val="18"/>
              </w:rPr>
              <w:t>纸质</w:t>
            </w:r>
          </w:p>
        </w:tc>
        <w:tc>
          <w:tcPr>
            <w:tcW w:w="1905" w:type="dxa"/>
            <w:vAlign w:val="center"/>
          </w:tcPr>
          <w:p w:rsidR="000A0861" w:rsidRPr="00693731" w:rsidRDefault="000A0861"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r>
              <w:rPr>
                <w:rFonts w:hint="eastAsia"/>
                <w:sz w:val="18"/>
                <w:szCs w:val="18"/>
              </w:rPr>
              <w:t>，</w:t>
            </w:r>
            <w:r w:rsidRPr="000A0861">
              <w:rPr>
                <w:rFonts w:hint="eastAsia"/>
                <w:sz w:val="18"/>
                <w:szCs w:val="18"/>
              </w:rPr>
              <w:t>申请领取选育生产经营相结合、有效区域为全国的种子生产经营许可证的还应当提交的材料</w:t>
            </w:r>
          </w:p>
        </w:tc>
      </w:tr>
      <w:tr w:rsidR="000A0861" w:rsidRPr="00665DE3" w:rsidTr="000A0861">
        <w:trPr>
          <w:trHeight w:val="340"/>
        </w:trPr>
        <w:tc>
          <w:tcPr>
            <w:tcW w:w="665" w:type="dxa"/>
            <w:vAlign w:val="center"/>
          </w:tcPr>
          <w:p w:rsidR="000A0861" w:rsidRDefault="000A0861" w:rsidP="00F56BE7">
            <w:pPr>
              <w:pStyle w:val="af"/>
              <w:ind w:firstLineChars="0" w:firstLine="0"/>
              <w:jc w:val="center"/>
              <w:rPr>
                <w:sz w:val="18"/>
                <w:szCs w:val="18"/>
              </w:rPr>
            </w:pPr>
            <w:r>
              <w:rPr>
                <w:rFonts w:hint="eastAsia"/>
                <w:sz w:val="18"/>
                <w:szCs w:val="18"/>
              </w:rPr>
              <w:t>11</w:t>
            </w:r>
          </w:p>
        </w:tc>
        <w:tc>
          <w:tcPr>
            <w:tcW w:w="2757" w:type="dxa"/>
            <w:vAlign w:val="center"/>
          </w:tcPr>
          <w:p w:rsidR="000A0861" w:rsidRPr="000A0861" w:rsidRDefault="000A0861" w:rsidP="007D5A25">
            <w:pPr>
              <w:pStyle w:val="af"/>
              <w:ind w:firstLineChars="0" w:firstLine="0"/>
              <w:jc w:val="center"/>
              <w:rPr>
                <w:sz w:val="18"/>
                <w:szCs w:val="18"/>
              </w:rPr>
            </w:pPr>
            <w:r w:rsidRPr="000A0861">
              <w:rPr>
                <w:rFonts w:hint="eastAsia"/>
                <w:sz w:val="18"/>
                <w:szCs w:val="18"/>
              </w:rPr>
              <w:t>近三年种子生产地点、面积和基地联系人等情况说明和证明材料</w:t>
            </w:r>
          </w:p>
        </w:tc>
        <w:tc>
          <w:tcPr>
            <w:tcW w:w="1272" w:type="dxa"/>
            <w:vAlign w:val="center"/>
          </w:tcPr>
          <w:p w:rsidR="000A0861" w:rsidRPr="00693731" w:rsidRDefault="000A0861" w:rsidP="00E9074F">
            <w:pPr>
              <w:pStyle w:val="af"/>
              <w:ind w:firstLineChars="0" w:firstLine="0"/>
              <w:jc w:val="center"/>
              <w:rPr>
                <w:sz w:val="18"/>
                <w:szCs w:val="18"/>
              </w:rPr>
            </w:pPr>
            <w:r>
              <w:rPr>
                <w:rFonts w:hint="eastAsia"/>
                <w:sz w:val="18"/>
                <w:szCs w:val="18"/>
              </w:rPr>
              <w:t>复印件</w:t>
            </w:r>
          </w:p>
        </w:tc>
        <w:tc>
          <w:tcPr>
            <w:tcW w:w="664" w:type="dxa"/>
            <w:vAlign w:val="center"/>
          </w:tcPr>
          <w:p w:rsidR="000A0861" w:rsidRPr="00693731" w:rsidRDefault="000A0861" w:rsidP="00E9074F">
            <w:pPr>
              <w:pStyle w:val="af"/>
              <w:ind w:firstLineChars="0" w:firstLine="0"/>
              <w:jc w:val="center"/>
              <w:rPr>
                <w:sz w:val="18"/>
                <w:szCs w:val="18"/>
              </w:rPr>
            </w:pPr>
            <w:r>
              <w:rPr>
                <w:rFonts w:hint="eastAsia"/>
                <w:sz w:val="18"/>
                <w:szCs w:val="18"/>
              </w:rPr>
              <w:t>1</w:t>
            </w:r>
          </w:p>
        </w:tc>
        <w:tc>
          <w:tcPr>
            <w:tcW w:w="1151" w:type="dxa"/>
            <w:vAlign w:val="center"/>
          </w:tcPr>
          <w:p w:rsidR="000A0861" w:rsidRPr="00693731" w:rsidRDefault="000A0861" w:rsidP="00E9074F">
            <w:pPr>
              <w:pStyle w:val="af"/>
              <w:ind w:firstLineChars="0" w:firstLine="0"/>
              <w:jc w:val="center"/>
              <w:rPr>
                <w:sz w:val="18"/>
                <w:szCs w:val="18"/>
              </w:rPr>
            </w:pPr>
            <w:r w:rsidRPr="00693731">
              <w:rPr>
                <w:rFonts w:hint="eastAsia"/>
                <w:sz w:val="18"/>
                <w:szCs w:val="18"/>
              </w:rPr>
              <w:t>纸质</w:t>
            </w:r>
          </w:p>
        </w:tc>
        <w:tc>
          <w:tcPr>
            <w:tcW w:w="1905" w:type="dxa"/>
            <w:vAlign w:val="center"/>
          </w:tcPr>
          <w:p w:rsidR="000A0861" w:rsidRPr="00693731" w:rsidRDefault="000A0861"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r>
              <w:rPr>
                <w:rFonts w:hint="eastAsia"/>
                <w:sz w:val="18"/>
                <w:szCs w:val="18"/>
              </w:rPr>
              <w:t>，</w:t>
            </w:r>
            <w:r w:rsidRPr="000A0861">
              <w:rPr>
                <w:rFonts w:hint="eastAsia"/>
                <w:sz w:val="18"/>
                <w:szCs w:val="18"/>
              </w:rPr>
              <w:t>申请领取选育生产经营相结合、有效区域为全国的种子生产经营许可证的还应当提交的材料</w:t>
            </w:r>
          </w:p>
        </w:tc>
      </w:tr>
      <w:tr w:rsidR="000A0861" w:rsidRPr="00665DE3" w:rsidTr="000A0861">
        <w:trPr>
          <w:trHeight w:val="340"/>
        </w:trPr>
        <w:tc>
          <w:tcPr>
            <w:tcW w:w="665" w:type="dxa"/>
            <w:vAlign w:val="center"/>
          </w:tcPr>
          <w:p w:rsidR="000A0861" w:rsidRDefault="000A0861" w:rsidP="00F56BE7">
            <w:pPr>
              <w:pStyle w:val="af"/>
              <w:ind w:firstLineChars="0" w:firstLine="0"/>
              <w:jc w:val="center"/>
              <w:rPr>
                <w:sz w:val="18"/>
                <w:szCs w:val="18"/>
              </w:rPr>
            </w:pPr>
            <w:r>
              <w:rPr>
                <w:rFonts w:hint="eastAsia"/>
                <w:sz w:val="18"/>
                <w:szCs w:val="18"/>
              </w:rPr>
              <w:lastRenderedPageBreak/>
              <w:t>12</w:t>
            </w:r>
          </w:p>
        </w:tc>
        <w:tc>
          <w:tcPr>
            <w:tcW w:w="2757" w:type="dxa"/>
            <w:vAlign w:val="center"/>
          </w:tcPr>
          <w:p w:rsidR="000A0861" w:rsidRPr="000A0861" w:rsidRDefault="000A0861" w:rsidP="007D5A25">
            <w:pPr>
              <w:pStyle w:val="af"/>
              <w:ind w:firstLineChars="0" w:firstLine="0"/>
              <w:jc w:val="center"/>
              <w:rPr>
                <w:sz w:val="18"/>
                <w:szCs w:val="18"/>
              </w:rPr>
            </w:pPr>
            <w:r w:rsidRPr="000A0861">
              <w:rPr>
                <w:rFonts w:hint="eastAsia"/>
                <w:sz w:val="18"/>
                <w:szCs w:val="18"/>
              </w:rPr>
              <w:t>种子经营量、经营额及其市场份额的情况说明和证明材料</w:t>
            </w:r>
          </w:p>
        </w:tc>
        <w:tc>
          <w:tcPr>
            <w:tcW w:w="1272" w:type="dxa"/>
            <w:vAlign w:val="center"/>
          </w:tcPr>
          <w:p w:rsidR="000A0861" w:rsidRPr="00693731" w:rsidRDefault="000A0861" w:rsidP="00E9074F">
            <w:pPr>
              <w:pStyle w:val="af"/>
              <w:ind w:firstLineChars="0" w:firstLine="0"/>
              <w:jc w:val="center"/>
              <w:rPr>
                <w:sz w:val="18"/>
                <w:szCs w:val="18"/>
              </w:rPr>
            </w:pPr>
            <w:r>
              <w:rPr>
                <w:rFonts w:hint="eastAsia"/>
                <w:sz w:val="18"/>
                <w:szCs w:val="18"/>
              </w:rPr>
              <w:t>复印件</w:t>
            </w:r>
          </w:p>
        </w:tc>
        <w:tc>
          <w:tcPr>
            <w:tcW w:w="664" w:type="dxa"/>
            <w:vAlign w:val="center"/>
          </w:tcPr>
          <w:p w:rsidR="000A0861" w:rsidRPr="00693731" w:rsidRDefault="000A0861" w:rsidP="00E9074F">
            <w:pPr>
              <w:pStyle w:val="af"/>
              <w:ind w:firstLineChars="0" w:firstLine="0"/>
              <w:jc w:val="center"/>
              <w:rPr>
                <w:sz w:val="18"/>
                <w:szCs w:val="18"/>
              </w:rPr>
            </w:pPr>
            <w:r>
              <w:rPr>
                <w:rFonts w:hint="eastAsia"/>
                <w:sz w:val="18"/>
                <w:szCs w:val="18"/>
              </w:rPr>
              <w:t>1</w:t>
            </w:r>
          </w:p>
        </w:tc>
        <w:tc>
          <w:tcPr>
            <w:tcW w:w="1151" w:type="dxa"/>
            <w:vAlign w:val="center"/>
          </w:tcPr>
          <w:p w:rsidR="000A0861" w:rsidRPr="00693731" w:rsidRDefault="000A0861" w:rsidP="00E9074F">
            <w:pPr>
              <w:pStyle w:val="af"/>
              <w:ind w:firstLineChars="0" w:firstLine="0"/>
              <w:jc w:val="center"/>
              <w:rPr>
                <w:sz w:val="18"/>
                <w:szCs w:val="18"/>
              </w:rPr>
            </w:pPr>
            <w:r w:rsidRPr="00693731">
              <w:rPr>
                <w:rFonts w:hint="eastAsia"/>
                <w:sz w:val="18"/>
                <w:szCs w:val="18"/>
              </w:rPr>
              <w:t>纸质</w:t>
            </w:r>
          </w:p>
        </w:tc>
        <w:tc>
          <w:tcPr>
            <w:tcW w:w="1905" w:type="dxa"/>
            <w:vAlign w:val="center"/>
          </w:tcPr>
          <w:p w:rsidR="000A0861" w:rsidRPr="00693731" w:rsidRDefault="000A0861"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r>
              <w:rPr>
                <w:rFonts w:hint="eastAsia"/>
                <w:sz w:val="18"/>
                <w:szCs w:val="18"/>
              </w:rPr>
              <w:t>，</w:t>
            </w:r>
            <w:r w:rsidRPr="000A0861">
              <w:rPr>
                <w:rFonts w:hint="eastAsia"/>
                <w:sz w:val="18"/>
                <w:szCs w:val="18"/>
              </w:rPr>
              <w:t>申请领取选育生产经营相结合、有效区域为全国的种子生产经营许可证的还应当提交的材料</w:t>
            </w:r>
          </w:p>
        </w:tc>
      </w:tr>
      <w:tr w:rsidR="000A0861" w:rsidRPr="00665DE3" w:rsidTr="000A0861">
        <w:trPr>
          <w:trHeight w:val="340"/>
        </w:trPr>
        <w:tc>
          <w:tcPr>
            <w:tcW w:w="665" w:type="dxa"/>
            <w:vAlign w:val="center"/>
          </w:tcPr>
          <w:p w:rsidR="000A0861" w:rsidRDefault="000A0861" w:rsidP="00F56BE7">
            <w:pPr>
              <w:pStyle w:val="af"/>
              <w:ind w:firstLineChars="0" w:firstLine="0"/>
              <w:jc w:val="center"/>
              <w:rPr>
                <w:sz w:val="18"/>
                <w:szCs w:val="18"/>
              </w:rPr>
            </w:pPr>
            <w:r>
              <w:rPr>
                <w:rFonts w:hint="eastAsia"/>
                <w:sz w:val="18"/>
                <w:szCs w:val="18"/>
              </w:rPr>
              <w:t>13</w:t>
            </w:r>
          </w:p>
        </w:tc>
        <w:tc>
          <w:tcPr>
            <w:tcW w:w="2757" w:type="dxa"/>
            <w:vAlign w:val="center"/>
          </w:tcPr>
          <w:p w:rsidR="000A0861" w:rsidRPr="000A0861" w:rsidRDefault="000A0861" w:rsidP="007D5A25">
            <w:pPr>
              <w:pStyle w:val="af"/>
              <w:ind w:firstLineChars="0" w:firstLine="0"/>
              <w:jc w:val="center"/>
              <w:rPr>
                <w:sz w:val="18"/>
                <w:szCs w:val="18"/>
              </w:rPr>
            </w:pPr>
            <w:r w:rsidRPr="000A0861">
              <w:rPr>
                <w:rFonts w:hint="eastAsia"/>
                <w:sz w:val="18"/>
                <w:szCs w:val="18"/>
              </w:rPr>
              <w:t>销售网络和售后服务体系的建设情况</w:t>
            </w:r>
          </w:p>
        </w:tc>
        <w:tc>
          <w:tcPr>
            <w:tcW w:w="1272" w:type="dxa"/>
            <w:vAlign w:val="center"/>
          </w:tcPr>
          <w:p w:rsidR="000A0861" w:rsidRPr="00693731" w:rsidRDefault="000A0861" w:rsidP="00E9074F">
            <w:pPr>
              <w:pStyle w:val="af"/>
              <w:ind w:firstLineChars="0" w:firstLine="0"/>
              <w:jc w:val="center"/>
              <w:rPr>
                <w:sz w:val="18"/>
                <w:szCs w:val="18"/>
              </w:rPr>
            </w:pPr>
            <w:r>
              <w:rPr>
                <w:rFonts w:hint="eastAsia"/>
                <w:sz w:val="18"/>
                <w:szCs w:val="18"/>
              </w:rPr>
              <w:t>复印件</w:t>
            </w:r>
          </w:p>
        </w:tc>
        <w:tc>
          <w:tcPr>
            <w:tcW w:w="664" w:type="dxa"/>
            <w:vAlign w:val="center"/>
          </w:tcPr>
          <w:p w:rsidR="000A0861" w:rsidRPr="00693731" w:rsidRDefault="000A0861" w:rsidP="00E9074F">
            <w:pPr>
              <w:pStyle w:val="af"/>
              <w:ind w:firstLineChars="0" w:firstLine="0"/>
              <w:jc w:val="center"/>
              <w:rPr>
                <w:sz w:val="18"/>
                <w:szCs w:val="18"/>
              </w:rPr>
            </w:pPr>
            <w:r>
              <w:rPr>
                <w:rFonts w:hint="eastAsia"/>
                <w:sz w:val="18"/>
                <w:szCs w:val="18"/>
              </w:rPr>
              <w:t>1</w:t>
            </w:r>
          </w:p>
        </w:tc>
        <w:tc>
          <w:tcPr>
            <w:tcW w:w="1151" w:type="dxa"/>
            <w:vAlign w:val="center"/>
          </w:tcPr>
          <w:p w:rsidR="000A0861" w:rsidRPr="00693731" w:rsidRDefault="000A0861" w:rsidP="00E9074F">
            <w:pPr>
              <w:pStyle w:val="af"/>
              <w:ind w:firstLineChars="0" w:firstLine="0"/>
              <w:jc w:val="center"/>
              <w:rPr>
                <w:sz w:val="18"/>
                <w:szCs w:val="18"/>
              </w:rPr>
            </w:pPr>
            <w:r w:rsidRPr="00693731">
              <w:rPr>
                <w:rFonts w:hint="eastAsia"/>
                <w:sz w:val="18"/>
                <w:szCs w:val="18"/>
              </w:rPr>
              <w:t>纸质</w:t>
            </w:r>
          </w:p>
        </w:tc>
        <w:tc>
          <w:tcPr>
            <w:tcW w:w="1905" w:type="dxa"/>
            <w:vAlign w:val="center"/>
          </w:tcPr>
          <w:p w:rsidR="000A0861" w:rsidRPr="00693731" w:rsidRDefault="000A0861"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r>
              <w:rPr>
                <w:rFonts w:hint="eastAsia"/>
                <w:sz w:val="18"/>
                <w:szCs w:val="18"/>
              </w:rPr>
              <w:t>，</w:t>
            </w:r>
            <w:r w:rsidRPr="000A0861">
              <w:rPr>
                <w:rFonts w:hint="eastAsia"/>
                <w:sz w:val="18"/>
                <w:szCs w:val="18"/>
              </w:rPr>
              <w:t>申请领取选育生产经营相结合、有效区域为全国的种子生产经营许可证的还应当提交的材料</w:t>
            </w:r>
          </w:p>
        </w:tc>
      </w:tr>
    </w:tbl>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t>九、受理方式</w:t>
      </w:r>
    </w:p>
    <w:p w:rsidR="000835D9" w:rsidRDefault="000835D9" w:rsidP="000835D9">
      <w:pPr>
        <w:pStyle w:val="af"/>
        <w:spacing w:beforeLines="50" w:before="156" w:afterLines="50" w:after="156"/>
        <w:ind w:firstLineChars="135" w:firstLine="283"/>
      </w:pPr>
      <w:r>
        <w:rPr>
          <w:rFonts w:hint="eastAsia"/>
        </w:rPr>
        <w:t>（一）窗口受理：开封</w:t>
      </w:r>
      <w:r>
        <w:t>市</w:t>
      </w:r>
      <w:r>
        <w:rPr>
          <w:rFonts w:hint="eastAsia"/>
        </w:rPr>
        <w:t>民</w:t>
      </w:r>
      <w:r>
        <w:t>之家</w:t>
      </w:r>
      <w:r>
        <w:rPr>
          <w:rFonts w:hint="eastAsia"/>
        </w:rPr>
        <w:t>政务服务大厅提交申办材料。</w:t>
      </w:r>
    </w:p>
    <w:p w:rsidR="000835D9" w:rsidRDefault="000835D9" w:rsidP="000835D9">
      <w:pPr>
        <w:pStyle w:val="af"/>
        <w:spacing w:beforeLines="50" w:before="156" w:afterLines="50" w:after="156"/>
        <w:ind w:firstLineChars="135" w:firstLine="283"/>
      </w:pPr>
      <w:r>
        <w:rPr>
          <w:rFonts w:hint="eastAsia"/>
        </w:rPr>
        <w:t>（二）网上申报：登录开封</w:t>
      </w:r>
      <w:r>
        <w:t>市</w:t>
      </w:r>
      <w:r>
        <w:rPr>
          <w:rFonts w:hint="eastAsia"/>
        </w:rPr>
        <w:t>政务服务网（</w:t>
      </w:r>
      <w:r w:rsidRPr="00FC4F39">
        <w:rPr>
          <w:rFonts w:hint="eastAsia"/>
        </w:rPr>
        <w:t>http://kf.hnzwfw.gov.cn/</w:t>
      </w:r>
      <w:r>
        <w:rPr>
          <w:rFonts w:hint="eastAsia"/>
        </w:rPr>
        <w:t>）按照提示进行网上申报。</w:t>
      </w:r>
    </w:p>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t>十、办理流程</w:t>
      </w:r>
    </w:p>
    <w:p w:rsidR="000835D9" w:rsidRDefault="000835D9" w:rsidP="000835D9">
      <w:pPr>
        <w:pStyle w:val="af"/>
        <w:spacing w:beforeLines="50" w:before="156" w:afterLines="50" w:after="156"/>
      </w:pPr>
      <w:r>
        <w:rPr>
          <w:rFonts w:hint="eastAsia"/>
        </w:rPr>
        <w:t>（一）受理</w:t>
      </w:r>
    </w:p>
    <w:p w:rsidR="000835D9" w:rsidRDefault="000835D9" w:rsidP="000835D9">
      <w:pPr>
        <w:pStyle w:val="af"/>
        <w:spacing w:beforeLines="50" w:before="156" w:afterLines="50" w:after="156"/>
      </w:pPr>
      <w:r>
        <w:rPr>
          <w:rFonts w:hint="eastAsia"/>
        </w:rPr>
        <w:t>综合受理窗口对申请材料进行审查，能当场予以确认的，应当场出具受理通知书；不能当场确认的，自收到申请材料之日起5个工作日内作出是否受理的决定；不符合规定的，向申请单位出具不予受理通知书。</w:t>
      </w:r>
    </w:p>
    <w:p w:rsidR="000835D9" w:rsidRDefault="000835D9" w:rsidP="000835D9">
      <w:pPr>
        <w:pStyle w:val="af"/>
        <w:spacing w:beforeLines="50" w:before="156" w:afterLines="50" w:after="156"/>
      </w:pPr>
      <w:r>
        <w:rPr>
          <w:rFonts w:hint="eastAsia"/>
        </w:rPr>
        <w:t>（二）审查</w:t>
      </w:r>
    </w:p>
    <w:p w:rsidR="000835D9" w:rsidRDefault="000835D9" w:rsidP="000835D9">
      <w:pPr>
        <w:pStyle w:val="af"/>
        <w:spacing w:beforeLines="50" w:before="156" w:afterLines="50" w:after="156"/>
      </w:pPr>
      <w:r>
        <w:rPr>
          <w:rFonts w:hint="eastAsia"/>
        </w:rPr>
        <w:t>审批机关依据审批材料进行审查，履行审批程序；符合条件的，予以审批；不符合条件的，不予办理审批，并书面说明理由。</w:t>
      </w:r>
    </w:p>
    <w:p w:rsidR="000835D9" w:rsidRDefault="000835D9" w:rsidP="000835D9">
      <w:pPr>
        <w:pStyle w:val="af"/>
        <w:spacing w:beforeLines="50" w:before="156" w:afterLines="50" w:after="156"/>
      </w:pPr>
      <w:r>
        <w:rPr>
          <w:rFonts w:hint="eastAsia"/>
        </w:rPr>
        <w:t>（三）决定</w:t>
      </w:r>
    </w:p>
    <w:p w:rsidR="000835D9" w:rsidRDefault="000835D9" w:rsidP="000835D9">
      <w:pPr>
        <w:pStyle w:val="af"/>
        <w:spacing w:beforeLines="50" w:before="156" w:afterLines="50" w:after="156"/>
      </w:pPr>
      <w:r>
        <w:rPr>
          <w:rFonts w:hint="eastAsia"/>
        </w:rPr>
        <w:t>审查通过的，颁发《</w:t>
      </w:r>
      <w:r w:rsidR="00CD42F6">
        <w:rPr>
          <w:rFonts w:hint="eastAsia"/>
        </w:rPr>
        <w:t>农作物</w:t>
      </w:r>
      <w:r w:rsidR="00CD42F6">
        <w:t>种子生产</w:t>
      </w:r>
      <w:r w:rsidR="00CD42F6">
        <w:rPr>
          <w:rFonts w:hint="eastAsia"/>
        </w:rPr>
        <w:t>经</w:t>
      </w:r>
      <w:r w:rsidR="00CD42F6">
        <w:t>营许可初审表</w:t>
      </w:r>
      <w:r>
        <w:rPr>
          <w:rFonts w:hint="eastAsia"/>
        </w:rPr>
        <w:t>》。</w:t>
      </w:r>
    </w:p>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t>十一、办理时限</w:t>
      </w:r>
    </w:p>
    <w:p w:rsidR="000835D9" w:rsidRDefault="000835D9" w:rsidP="000835D9">
      <w:pPr>
        <w:pStyle w:val="af"/>
        <w:spacing w:beforeLines="50" w:before="156" w:afterLines="50" w:after="156"/>
        <w:ind w:firstLineChars="135" w:firstLine="283"/>
      </w:pPr>
      <w:r>
        <w:rPr>
          <w:rFonts w:hint="eastAsia"/>
        </w:rPr>
        <w:t>（一）法定时限</w:t>
      </w:r>
    </w:p>
    <w:p w:rsidR="000835D9" w:rsidRDefault="000835D9" w:rsidP="000835D9">
      <w:pPr>
        <w:pStyle w:val="af"/>
        <w:spacing w:beforeLines="50" w:before="156" w:afterLines="50" w:after="156"/>
      </w:pPr>
      <w:r>
        <w:rPr>
          <w:rFonts w:hint="eastAsia"/>
        </w:rPr>
        <w:t>自受理之日起20个工作日。</w:t>
      </w:r>
    </w:p>
    <w:p w:rsidR="000835D9" w:rsidRDefault="000835D9" w:rsidP="000835D9">
      <w:pPr>
        <w:pStyle w:val="af"/>
        <w:spacing w:beforeLines="50" w:before="156" w:afterLines="50" w:after="156"/>
        <w:ind w:firstLineChars="135" w:firstLine="283"/>
      </w:pPr>
      <w:r>
        <w:rPr>
          <w:rFonts w:hint="eastAsia"/>
        </w:rPr>
        <w:t>（二)承诺时限</w:t>
      </w:r>
    </w:p>
    <w:p w:rsidR="000835D9" w:rsidRDefault="000835D9" w:rsidP="000835D9">
      <w:pPr>
        <w:pStyle w:val="af"/>
        <w:spacing w:beforeLines="50" w:before="156" w:afterLines="50" w:after="156"/>
      </w:pPr>
      <w:r>
        <w:rPr>
          <w:rFonts w:hint="eastAsia"/>
        </w:rPr>
        <w:t>自受理之日起</w:t>
      </w:r>
      <w:r>
        <w:t>10</w:t>
      </w:r>
      <w:r>
        <w:rPr>
          <w:rFonts w:hint="eastAsia"/>
        </w:rPr>
        <w:t>个工作日。</w:t>
      </w:r>
    </w:p>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t>十二、收费依据及标准</w:t>
      </w:r>
    </w:p>
    <w:p w:rsidR="000835D9" w:rsidRDefault="000835D9" w:rsidP="000835D9">
      <w:pPr>
        <w:pStyle w:val="af"/>
        <w:spacing w:beforeLines="50" w:before="156" w:afterLines="50" w:after="156"/>
      </w:pPr>
      <w:r>
        <w:rPr>
          <w:rFonts w:hint="eastAsia"/>
        </w:rPr>
        <w:t>无</w:t>
      </w:r>
    </w:p>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t>十三、结果送达</w:t>
      </w:r>
    </w:p>
    <w:p w:rsidR="000835D9" w:rsidRDefault="000835D9" w:rsidP="000835D9">
      <w:pPr>
        <w:pStyle w:val="af"/>
        <w:spacing w:beforeLines="50" w:before="156" w:afterLines="50" w:after="156"/>
      </w:pPr>
      <w:r>
        <w:rPr>
          <w:rFonts w:hint="eastAsia"/>
        </w:rPr>
        <w:t>自作出决定之日起</w:t>
      </w:r>
      <w:r>
        <w:t>3</w:t>
      </w:r>
      <w:r>
        <w:rPr>
          <w:rFonts w:hint="eastAsia"/>
        </w:rPr>
        <w:t>个工作日内经由现场取件或邮寄方式送达。</w:t>
      </w:r>
    </w:p>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lastRenderedPageBreak/>
        <w:t>十四、行政救济途径与方式</w:t>
      </w:r>
    </w:p>
    <w:p w:rsidR="000835D9" w:rsidRDefault="000835D9" w:rsidP="000835D9">
      <w:pPr>
        <w:pStyle w:val="af"/>
        <w:spacing w:beforeLines="50" w:before="156" w:afterLines="50" w:after="156"/>
        <w:ind w:firstLineChars="135" w:firstLine="283"/>
      </w:pPr>
      <w:r>
        <w:rPr>
          <w:rFonts w:hint="eastAsia"/>
        </w:rPr>
        <w:t>（一）申请人在申请行政许可过程中，依法享有陈述权、申辩权；</w:t>
      </w:r>
    </w:p>
    <w:p w:rsidR="000835D9" w:rsidRDefault="000835D9" w:rsidP="000835D9">
      <w:pPr>
        <w:pStyle w:val="af"/>
        <w:spacing w:beforeLines="50" w:before="156" w:afterLines="50" w:after="156"/>
        <w:ind w:firstLineChars="135" w:firstLine="283"/>
      </w:pPr>
      <w:r>
        <w:rPr>
          <w:rFonts w:hint="eastAsia"/>
        </w:rPr>
        <w:t>（二) 申请人的行政许可申请被驳回的有权要求说明理由；</w:t>
      </w:r>
    </w:p>
    <w:p w:rsidR="000835D9" w:rsidRDefault="000835D9" w:rsidP="000835D9">
      <w:pPr>
        <w:pStyle w:val="af"/>
        <w:spacing w:beforeLines="50" w:before="156" w:afterLines="50" w:after="156"/>
        <w:ind w:firstLineChars="135" w:firstLine="283"/>
      </w:pPr>
      <w:r>
        <w:rPr>
          <w:rFonts w:hint="eastAsia"/>
        </w:rPr>
        <w:t>（三）申请人不服行政许可决定的，有权在收到行政许可决定之日起60日内向开封市人民政府或农业农村部申请行政复议。</w:t>
      </w:r>
    </w:p>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t>十五、咨询方式</w:t>
      </w:r>
    </w:p>
    <w:p w:rsidR="000835D9" w:rsidRDefault="000835D9" w:rsidP="000835D9">
      <w:pPr>
        <w:pStyle w:val="af"/>
        <w:spacing w:beforeLines="50" w:before="156" w:afterLines="50" w:after="156"/>
        <w:ind w:firstLineChars="135" w:firstLine="283"/>
      </w:pPr>
      <w:r>
        <w:rPr>
          <w:rFonts w:hint="eastAsia"/>
        </w:rPr>
        <w:t>（一）现场咨询</w:t>
      </w:r>
    </w:p>
    <w:p w:rsidR="000835D9" w:rsidRDefault="000835D9" w:rsidP="000835D9">
      <w:pPr>
        <w:pStyle w:val="af"/>
        <w:spacing w:beforeLines="50" w:before="156" w:afterLines="50" w:after="156"/>
        <w:ind w:firstLineChars="135" w:firstLine="283"/>
      </w:pPr>
      <w:r>
        <w:rPr>
          <w:rFonts w:hint="eastAsia"/>
        </w:rPr>
        <w:t>开封市民之家二楼B区综合服务大厅</w:t>
      </w:r>
    </w:p>
    <w:p w:rsidR="000835D9" w:rsidRDefault="000835D9" w:rsidP="000835D9">
      <w:pPr>
        <w:pStyle w:val="af"/>
        <w:spacing w:beforeLines="50" w:before="156" w:afterLines="50" w:after="156"/>
        <w:ind w:firstLineChars="135" w:firstLine="283"/>
      </w:pPr>
      <w:r>
        <w:rPr>
          <w:rFonts w:hint="eastAsia"/>
        </w:rPr>
        <w:t>（二）电话咨询</w:t>
      </w:r>
    </w:p>
    <w:p w:rsidR="000835D9" w:rsidRDefault="000835D9" w:rsidP="000835D9">
      <w:pPr>
        <w:pStyle w:val="af"/>
        <w:spacing w:beforeLines="50" w:before="156" w:afterLines="50" w:after="156"/>
      </w:pPr>
      <w:r>
        <w:rPr>
          <w:rFonts w:hint="eastAsia"/>
        </w:rPr>
        <w:t>0371-23857108</w:t>
      </w:r>
    </w:p>
    <w:p w:rsidR="000835D9" w:rsidRDefault="000835D9" w:rsidP="000835D9">
      <w:pPr>
        <w:pStyle w:val="af"/>
        <w:spacing w:beforeLines="50" w:before="156" w:afterLines="50" w:after="156"/>
        <w:ind w:firstLineChars="135" w:firstLine="283"/>
      </w:pPr>
      <w:r>
        <w:rPr>
          <w:rFonts w:hint="eastAsia"/>
        </w:rPr>
        <w:t>（三）网上咨询</w:t>
      </w:r>
    </w:p>
    <w:p w:rsidR="000835D9" w:rsidRDefault="000835D9" w:rsidP="000835D9">
      <w:pPr>
        <w:pStyle w:val="af"/>
        <w:spacing w:beforeLines="50" w:before="156" w:afterLines="50" w:after="156"/>
      </w:pPr>
      <w:r>
        <w:rPr>
          <w:rFonts w:hint="eastAsia"/>
        </w:rPr>
        <w:t>http://kf.hnzwfw.gov.cn/</w:t>
      </w:r>
    </w:p>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t>十六、监督投诉渠道</w:t>
      </w:r>
    </w:p>
    <w:p w:rsidR="000835D9" w:rsidRDefault="000835D9" w:rsidP="000835D9">
      <w:pPr>
        <w:pStyle w:val="af"/>
        <w:spacing w:beforeLines="50" w:before="156" w:afterLines="50" w:after="156"/>
        <w:ind w:firstLineChars="135" w:firstLine="283"/>
      </w:pPr>
      <w:r>
        <w:rPr>
          <w:rFonts w:hint="eastAsia"/>
        </w:rPr>
        <w:t>（一）现场监督投诉</w:t>
      </w:r>
    </w:p>
    <w:p w:rsidR="000835D9" w:rsidRDefault="000835D9" w:rsidP="000835D9">
      <w:pPr>
        <w:pStyle w:val="af"/>
        <w:spacing w:beforeLines="50" w:before="156" w:afterLines="50" w:after="156"/>
      </w:pPr>
      <w:r>
        <w:rPr>
          <w:rFonts w:hint="eastAsia"/>
        </w:rPr>
        <w:t>开封市民之家二楼B区综合服务大厅</w:t>
      </w:r>
    </w:p>
    <w:p w:rsidR="000835D9" w:rsidRDefault="000835D9" w:rsidP="000835D9">
      <w:pPr>
        <w:pStyle w:val="af"/>
        <w:spacing w:beforeLines="50" w:before="156" w:afterLines="50" w:after="156"/>
        <w:ind w:firstLineChars="135" w:firstLine="283"/>
      </w:pPr>
      <w:r>
        <w:rPr>
          <w:rFonts w:hint="eastAsia"/>
        </w:rPr>
        <w:t>（二）电话监督投诉</w:t>
      </w:r>
    </w:p>
    <w:p w:rsidR="000835D9" w:rsidRDefault="000835D9" w:rsidP="000835D9">
      <w:pPr>
        <w:pStyle w:val="af"/>
        <w:spacing w:beforeLines="50" w:before="156" w:afterLines="50" w:after="156"/>
      </w:pPr>
      <w:r>
        <w:rPr>
          <w:rFonts w:hint="eastAsia"/>
        </w:rPr>
        <w:t>0371-23</w:t>
      </w:r>
      <w:r w:rsidR="00CD42F6">
        <w:t>666621</w:t>
      </w:r>
      <w:bookmarkStart w:id="0" w:name="_GoBack"/>
      <w:bookmarkEnd w:id="0"/>
    </w:p>
    <w:p w:rsidR="000835D9" w:rsidRDefault="000835D9" w:rsidP="000835D9">
      <w:pPr>
        <w:pStyle w:val="af"/>
        <w:spacing w:beforeLines="50" w:before="156" w:afterLines="50" w:after="156"/>
        <w:ind w:firstLineChars="135" w:firstLine="283"/>
      </w:pPr>
      <w:r>
        <w:rPr>
          <w:rFonts w:hint="eastAsia"/>
        </w:rPr>
        <w:t>（三）网上监督投诉</w:t>
      </w:r>
    </w:p>
    <w:p w:rsidR="000835D9" w:rsidRDefault="000835D9" w:rsidP="000835D9">
      <w:pPr>
        <w:pStyle w:val="af"/>
        <w:spacing w:beforeLines="50" w:before="156" w:afterLines="50" w:after="156"/>
        <w:jc w:val="left"/>
      </w:pPr>
      <w:r>
        <w:rPr>
          <w:rFonts w:hint="eastAsia"/>
        </w:rPr>
        <w:t>http://kf.hnzwfw.gov.cn/</w:t>
      </w:r>
    </w:p>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t>十七、办理地址和时间</w:t>
      </w:r>
    </w:p>
    <w:p w:rsidR="000835D9" w:rsidRDefault="000835D9" w:rsidP="000835D9">
      <w:pPr>
        <w:pStyle w:val="af"/>
        <w:spacing w:beforeLines="50" w:before="156" w:afterLines="50" w:after="156"/>
        <w:ind w:firstLineChars="202" w:firstLine="424"/>
      </w:pPr>
      <w:r>
        <w:rPr>
          <w:rFonts w:hint="eastAsia"/>
        </w:rPr>
        <w:t>地址：郑开大道与三大街交叉口，27路、30路、39路、56路公交车，开封市民之家二楼B区综合受理窗口</w:t>
      </w:r>
    </w:p>
    <w:p w:rsidR="000835D9" w:rsidRDefault="000835D9" w:rsidP="000835D9">
      <w:pPr>
        <w:pStyle w:val="af"/>
        <w:spacing w:beforeLines="50" w:before="156" w:afterLines="50" w:after="156"/>
        <w:ind w:firstLineChars="202" w:firstLine="424"/>
      </w:pPr>
      <w:r>
        <w:rPr>
          <w:rFonts w:hint="eastAsia"/>
        </w:rPr>
        <w:t>时间：周一至周五，上午9:00-12:00；下午13:00-17:00</w:t>
      </w:r>
    </w:p>
    <w:p w:rsidR="000835D9" w:rsidRDefault="000835D9" w:rsidP="000835D9">
      <w:pPr>
        <w:pStyle w:val="af"/>
        <w:spacing w:beforeLines="50" w:before="156" w:afterLines="50" w:after="156"/>
        <w:ind w:firstLineChars="0" w:firstLine="0"/>
        <w:jc w:val="left"/>
        <w:rPr>
          <w:rFonts w:ascii="黑体" w:eastAsia="黑体" w:hAnsi="黑体"/>
        </w:rPr>
      </w:pPr>
      <w:r>
        <w:rPr>
          <w:rFonts w:ascii="黑体" w:eastAsia="黑体" w:hAnsi="黑体" w:hint="eastAsia"/>
        </w:rPr>
        <w:t>十八、办理进程和结果查询</w:t>
      </w:r>
    </w:p>
    <w:p w:rsidR="000835D9" w:rsidRDefault="000835D9" w:rsidP="000835D9">
      <w:pPr>
        <w:pStyle w:val="af"/>
        <w:spacing w:beforeLines="50" w:before="156" w:afterLines="50" w:after="156"/>
        <w:ind w:firstLineChars="135" w:firstLine="283"/>
      </w:pPr>
      <w:r>
        <w:rPr>
          <w:rFonts w:hint="eastAsia"/>
        </w:rPr>
        <w:t>（一）办理进程查询方式</w:t>
      </w:r>
    </w:p>
    <w:p w:rsidR="000835D9" w:rsidRDefault="000835D9" w:rsidP="000835D9">
      <w:pPr>
        <w:pStyle w:val="af"/>
        <w:spacing w:beforeLines="50" w:before="156" w:afterLines="50" w:after="156"/>
      </w:pPr>
      <w:r>
        <w:rPr>
          <w:rFonts w:hint="eastAsia"/>
        </w:rPr>
        <w:t>1.现场查询：开封市民之家二楼B区综合服务大厅</w:t>
      </w:r>
    </w:p>
    <w:p w:rsidR="000835D9" w:rsidRDefault="000835D9" w:rsidP="000835D9">
      <w:pPr>
        <w:pStyle w:val="af"/>
        <w:spacing w:beforeLines="50" w:before="156" w:afterLines="50" w:after="156"/>
      </w:pPr>
      <w:r>
        <w:rPr>
          <w:rFonts w:hint="eastAsia"/>
        </w:rPr>
        <w:t>2.电话查询：0371-23857108</w:t>
      </w:r>
    </w:p>
    <w:p w:rsidR="000835D9" w:rsidRDefault="000835D9" w:rsidP="000835D9">
      <w:pPr>
        <w:pStyle w:val="af"/>
        <w:spacing w:beforeLines="50" w:before="156" w:afterLines="50" w:after="156"/>
      </w:pPr>
      <w:r>
        <w:rPr>
          <w:rFonts w:hint="eastAsia"/>
        </w:rPr>
        <w:t>3.网上查询：http://kf.hnzwfw.gov.cn/</w:t>
      </w:r>
    </w:p>
    <w:p w:rsidR="000835D9" w:rsidRDefault="000835D9" w:rsidP="000835D9">
      <w:pPr>
        <w:pStyle w:val="af"/>
        <w:spacing w:beforeLines="50" w:before="156" w:afterLines="50" w:after="156"/>
        <w:ind w:firstLineChars="135" w:firstLine="283"/>
      </w:pPr>
      <w:r>
        <w:rPr>
          <w:rFonts w:hint="eastAsia"/>
        </w:rPr>
        <w:t>（二）结果公开查询方式</w:t>
      </w:r>
    </w:p>
    <w:p w:rsidR="000835D9" w:rsidRDefault="000835D9" w:rsidP="000835D9">
      <w:pPr>
        <w:pStyle w:val="af"/>
        <w:spacing w:beforeLines="50" w:before="156" w:afterLines="50" w:after="156"/>
      </w:pPr>
      <w:r>
        <w:rPr>
          <w:rFonts w:hint="eastAsia"/>
        </w:rPr>
        <w:t>1.现场查询：开封市民之家二楼B区综合服务大厅</w:t>
      </w:r>
    </w:p>
    <w:p w:rsidR="000835D9" w:rsidRDefault="000835D9" w:rsidP="000835D9">
      <w:pPr>
        <w:pStyle w:val="af"/>
        <w:spacing w:beforeLines="50" w:before="156" w:afterLines="50" w:after="156"/>
      </w:pPr>
      <w:r>
        <w:rPr>
          <w:rFonts w:hint="eastAsia"/>
        </w:rPr>
        <w:lastRenderedPageBreak/>
        <w:t>2.电话查询：0371-23857108</w:t>
      </w:r>
    </w:p>
    <w:p w:rsidR="000835D9" w:rsidRDefault="000835D9" w:rsidP="000835D9">
      <w:pPr>
        <w:pStyle w:val="af"/>
        <w:spacing w:beforeLines="50" w:before="156" w:afterLines="50" w:after="156"/>
      </w:pPr>
      <w:r>
        <w:rPr>
          <w:rFonts w:hint="eastAsia"/>
        </w:rPr>
        <w:t>3.网上查询：http://kf.hnzwfw.gov.cn/</w:t>
      </w:r>
    </w:p>
    <w:p w:rsidR="00626F62" w:rsidRPr="000835D9" w:rsidRDefault="00626F62" w:rsidP="000835D9">
      <w:pPr>
        <w:pStyle w:val="af"/>
        <w:spacing w:beforeLines="50" w:before="156" w:afterLines="50" w:after="156"/>
        <w:ind w:firstLineChars="0" w:firstLine="0"/>
        <w:jc w:val="left"/>
      </w:pPr>
    </w:p>
    <w:sectPr w:rsidR="00626F62" w:rsidRPr="000835D9" w:rsidSect="00626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E0" w:rsidRPr="00B705DA" w:rsidRDefault="001502E0" w:rsidP="00B705DA">
      <w:r>
        <w:separator/>
      </w:r>
    </w:p>
  </w:endnote>
  <w:endnote w:type="continuationSeparator" w:id="0">
    <w:p w:rsidR="001502E0" w:rsidRPr="00B705DA" w:rsidRDefault="001502E0" w:rsidP="00B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E0" w:rsidRPr="00B705DA" w:rsidRDefault="001502E0" w:rsidP="00B705DA">
      <w:r>
        <w:separator/>
      </w:r>
    </w:p>
  </w:footnote>
  <w:footnote w:type="continuationSeparator" w:id="0">
    <w:p w:rsidR="001502E0" w:rsidRPr="00B705DA" w:rsidRDefault="001502E0" w:rsidP="00B70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76786F08"/>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 w15:restartNumberingAfterBreak="0">
    <w:nsid w:val="60B55DC2"/>
    <w:multiLevelType w:val="multilevel"/>
    <w:tmpl w:val="9DCC486E"/>
    <w:lvl w:ilvl="0">
      <w:start w:val="1"/>
      <w:numFmt w:val="upperLetter"/>
      <w:pStyle w:val="a1"/>
      <w:lvlText w:val="%1"/>
      <w:lvlJc w:val="left"/>
      <w:pPr>
        <w:tabs>
          <w:tab w:val="num"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 w15:restartNumberingAfterBreak="0">
    <w:nsid w:val="657D3FBC"/>
    <w:multiLevelType w:val="multilevel"/>
    <w:tmpl w:val="95FA0F16"/>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712"/>
    <w:rsid w:val="000835D9"/>
    <w:rsid w:val="00095CF5"/>
    <w:rsid w:val="000A0861"/>
    <w:rsid w:val="000A4712"/>
    <w:rsid w:val="000C75BF"/>
    <w:rsid w:val="001502E0"/>
    <w:rsid w:val="00195DB2"/>
    <w:rsid w:val="001B756E"/>
    <w:rsid w:val="00226EB5"/>
    <w:rsid w:val="00282596"/>
    <w:rsid w:val="00284E6A"/>
    <w:rsid w:val="002B2F8C"/>
    <w:rsid w:val="003B3D3B"/>
    <w:rsid w:val="003D2EA3"/>
    <w:rsid w:val="003E3266"/>
    <w:rsid w:val="003F5B2A"/>
    <w:rsid w:val="00434DF0"/>
    <w:rsid w:val="00476703"/>
    <w:rsid w:val="004A2C37"/>
    <w:rsid w:val="00501368"/>
    <w:rsid w:val="00521D8F"/>
    <w:rsid w:val="00566617"/>
    <w:rsid w:val="00594BFB"/>
    <w:rsid w:val="00597724"/>
    <w:rsid w:val="00626F62"/>
    <w:rsid w:val="00666430"/>
    <w:rsid w:val="006E76B6"/>
    <w:rsid w:val="007153EA"/>
    <w:rsid w:val="00761AB6"/>
    <w:rsid w:val="007D5A25"/>
    <w:rsid w:val="007F776F"/>
    <w:rsid w:val="008E103F"/>
    <w:rsid w:val="009935F5"/>
    <w:rsid w:val="00A233CE"/>
    <w:rsid w:val="00AD06A5"/>
    <w:rsid w:val="00AF4930"/>
    <w:rsid w:val="00B04D2E"/>
    <w:rsid w:val="00B705DA"/>
    <w:rsid w:val="00B95870"/>
    <w:rsid w:val="00BF4091"/>
    <w:rsid w:val="00C52E0E"/>
    <w:rsid w:val="00C97C0E"/>
    <w:rsid w:val="00CC012C"/>
    <w:rsid w:val="00CC71F8"/>
    <w:rsid w:val="00CD266F"/>
    <w:rsid w:val="00CD42F6"/>
    <w:rsid w:val="00CE1188"/>
    <w:rsid w:val="00D07F9A"/>
    <w:rsid w:val="00D16262"/>
    <w:rsid w:val="00D20626"/>
    <w:rsid w:val="00D36479"/>
    <w:rsid w:val="00D42045"/>
    <w:rsid w:val="00DB0366"/>
    <w:rsid w:val="00DE7FDF"/>
    <w:rsid w:val="00E027CF"/>
    <w:rsid w:val="00E20470"/>
    <w:rsid w:val="00E97EA9"/>
    <w:rsid w:val="00EF3E07"/>
    <w:rsid w:val="00F5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913C02-BEC5-4E9B-8595-95FF70D0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A4712"/>
    <w:pPr>
      <w:widowControl w:val="0"/>
      <w:jc w:val="both"/>
    </w:pPr>
    <w:rPr>
      <w:rFonts w:ascii="Times New Roman" w:eastAsia="宋体" w:hAnsi="Times New Roman" w:cs="Times New Roman"/>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semiHidden/>
    <w:unhideWhenUsed/>
    <w:rsid w:val="000A4712"/>
    <w:rPr>
      <w:strike w:val="0"/>
      <w:dstrike w:val="0"/>
      <w:color w:val="000000"/>
      <w:sz w:val="14"/>
      <w:szCs w:val="14"/>
      <w:u w:val="none"/>
      <w:effect w:val="none"/>
    </w:rPr>
  </w:style>
  <w:style w:type="paragraph" w:customStyle="1" w:styleId="af">
    <w:name w:val="段"/>
    <w:link w:val="Char"/>
    <w:rsid w:val="000A471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b"/>
    <w:link w:val="af"/>
    <w:qFormat/>
    <w:rsid w:val="000A4712"/>
    <w:rPr>
      <w:rFonts w:ascii="宋体" w:eastAsia="宋体" w:hAnsi="Times New Roman" w:cs="Times New Roman"/>
      <w:noProof/>
      <w:kern w:val="0"/>
      <w:szCs w:val="20"/>
    </w:rPr>
  </w:style>
  <w:style w:type="paragraph" w:customStyle="1" w:styleId="a3">
    <w:name w:val="附录标识"/>
    <w:basedOn w:val="aa"/>
    <w:next w:val="af"/>
    <w:qFormat/>
    <w:rsid w:val="000A4712"/>
    <w:pPr>
      <w:keepNext/>
      <w:widowControl/>
      <w:numPr>
        <w:numId w:val="3"/>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1">
    <w:name w:val="附录表标号"/>
    <w:basedOn w:val="aa"/>
    <w:next w:val="af"/>
    <w:rsid w:val="000A4712"/>
    <w:pPr>
      <w:numPr>
        <w:numId w:val="1"/>
      </w:numPr>
      <w:tabs>
        <w:tab w:val="clear" w:pos="0"/>
      </w:tabs>
      <w:spacing w:line="14" w:lineRule="exact"/>
      <w:ind w:left="811" w:hanging="448"/>
      <w:jc w:val="center"/>
      <w:outlineLvl w:val="0"/>
    </w:pPr>
    <w:rPr>
      <w:color w:val="FFFFFF"/>
    </w:rPr>
  </w:style>
  <w:style w:type="paragraph" w:customStyle="1" w:styleId="a2">
    <w:name w:val="附录表标题"/>
    <w:basedOn w:val="aa"/>
    <w:next w:val="af"/>
    <w:rsid w:val="000A4712"/>
    <w:pPr>
      <w:numPr>
        <w:ilvl w:val="1"/>
        <w:numId w:val="1"/>
      </w:numPr>
      <w:tabs>
        <w:tab w:val="num" w:pos="180"/>
      </w:tabs>
      <w:spacing w:beforeLines="50" w:afterLines="50"/>
      <w:ind w:left="0" w:firstLine="0"/>
      <w:jc w:val="center"/>
    </w:pPr>
    <w:rPr>
      <w:rFonts w:ascii="黑体" w:eastAsia="黑体"/>
      <w:szCs w:val="21"/>
    </w:rPr>
  </w:style>
  <w:style w:type="paragraph" w:customStyle="1" w:styleId="a6">
    <w:name w:val="附录二级条标题"/>
    <w:basedOn w:val="aa"/>
    <w:next w:val="af"/>
    <w:rsid w:val="000A4712"/>
    <w:pPr>
      <w:widowControl/>
      <w:numPr>
        <w:ilvl w:val="3"/>
        <w:numId w:val="3"/>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
    <w:rsid w:val="000A4712"/>
    <w:pPr>
      <w:numPr>
        <w:ilvl w:val="4"/>
      </w:numPr>
      <w:tabs>
        <w:tab w:val="num" w:pos="360"/>
      </w:tabs>
      <w:outlineLvl w:val="4"/>
    </w:pPr>
  </w:style>
  <w:style w:type="paragraph" w:customStyle="1" w:styleId="a8">
    <w:name w:val="附录四级条标题"/>
    <w:basedOn w:val="a7"/>
    <w:next w:val="af"/>
    <w:rsid w:val="000A4712"/>
    <w:pPr>
      <w:numPr>
        <w:ilvl w:val="5"/>
      </w:numPr>
      <w:tabs>
        <w:tab w:val="num" w:pos="360"/>
      </w:tabs>
      <w:outlineLvl w:val="5"/>
    </w:pPr>
  </w:style>
  <w:style w:type="paragraph" w:customStyle="1" w:styleId="a">
    <w:name w:val="附录图标号"/>
    <w:basedOn w:val="aa"/>
    <w:rsid w:val="000A4712"/>
    <w:pPr>
      <w:keepNext/>
      <w:pageBreakBefore/>
      <w:widowControl/>
      <w:numPr>
        <w:numId w:val="2"/>
      </w:numPr>
      <w:spacing w:line="14" w:lineRule="exact"/>
      <w:ind w:left="0" w:firstLine="363"/>
      <w:jc w:val="center"/>
      <w:outlineLvl w:val="0"/>
    </w:pPr>
    <w:rPr>
      <w:color w:val="FFFFFF"/>
    </w:rPr>
  </w:style>
  <w:style w:type="paragraph" w:customStyle="1" w:styleId="a0">
    <w:name w:val="附录图标题"/>
    <w:basedOn w:val="aa"/>
    <w:next w:val="af"/>
    <w:rsid w:val="000A4712"/>
    <w:pPr>
      <w:numPr>
        <w:ilvl w:val="1"/>
        <w:numId w:val="2"/>
      </w:numPr>
      <w:tabs>
        <w:tab w:val="num" w:pos="363"/>
      </w:tabs>
      <w:spacing w:beforeLines="50" w:afterLines="50"/>
      <w:ind w:left="0" w:firstLine="0"/>
      <w:jc w:val="center"/>
    </w:pPr>
    <w:rPr>
      <w:rFonts w:ascii="黑体" w:eastAsia="黑体"/>
      <w:szCs w:val="21"/>
    </w:rPr>
  </w:style>
  <w:style w:type="paragraph" w:customStyle="1" w:styleId="a9">
    <w:name w:val="附录五级条标题"/>
    <w:basedOn w:val="a8"/>
    <w:next w:val="af"/>
    <w:rsid w:val="000A4712"/>
    <w:pPr>
      <w:numPr>
        <w:ilvl w:val="6"/>
      </w:numPr>
      <w:tabs>
        <w:tab w:val="num" w:pos="360"/>
      </w:tabs>
      <w:outlineLvl w:val="6"/>
    </w:pPr>
  </w:style>
  <w:style w:type="paragraph" w:customStyle="1" w:styleId="a4">
    <w:name w:val="附录章标题"/>
    <w:next w:val="af"/>
    <w:rsid w:val="000A4712"/>
    <w:pPr>
      <w:numPr>
        <w:ilvl w:val="1"/>
        <w:numId w:val="3"/>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f"/>
    <w:rsid w:val="000A4712"/>
    <w:pPr>
      <w:numPr>
        <w:ilvl w:val="2"/>
      </w:numPr>
      <w:tabs>
        <w:tab w:val="num" w:pos="360"/>
      </w:tabs>
      <w:autoSpaceDN w:val="0"/>
      <w:spacing w:beforeLines="50" w:afterLines="50"/>
      <w:outlineLvl w:val="2"/>
    </w:pPr>
  </w:style>
  <w:style w:type="paragraph" w:styleId="af0">
    <w:name w:val="Balloon Text"/>
    <w:basedOn w:val="aa"/>
    <w:link w:val="Char0"/>
    <w:uiPriority w:val="99"/>
    <w:semiHidden/>
    <w:unhideWhenUsed/>
    <w:rsid w:val="000A4712"/>
    <w:rPr>
      <w:sz w:val="18"/>
      <w:szCs w:val="18"/>
    </w:rPr>
  </w:style>
  <w:style w:type="character" w:customStyle="1" w:styleId="Char0">
    <w:name w:val="批注框文本 Char"/>
    <w:basedOn w:val="ab"/>
    <w:link w:val="af0"/>
    <w:uiPriority w:val="99"/>
    <w:semiHidden/>
    <w:rsid w:val="000A4712"/>
    <w:rPr>
      <w:rFonts w:ascii="Times New Roman" w:eastAsia="宋体" w:hAnsi="Times New Roman" w:cs="Times New Roman"/>
      <w:sz w:val="18"/>
      <w:szCs w:val="18"/>
    </w:rPr>
  </w:style>
  <w:style w:type="paragraph" w:styleId="af1">
    <w:name w:val="header"/>
    <w:basedOn w:val="aa"/>
    <w:link w:val="Char1"/>
    <w:uiPriority w:val="99"/>
    <w:unhideWhenUsed/>
    <w:rsid w:val="00B705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b"/>
    <w:link w:val="af1"/>
    <w:uiPriority w:val="99"/>
    <w:rsid w:val="00B705DA"/>
    <w:rPr>
      <w:rFonts w:ascii="Times New Roman" w:eastAsia="宋体" w:hAnsi="Times New Roman" w:cs="Times New Roman"/>
      <w:sz w:val="18"/>
      <w:szCs w:val="18"/>
    </w:rPr>
  </w:style>
  <w:style w:type="paragraph" w:styleId="af2">
    <w:name w:val="footer"/>
    <w:basedOn w:val="aa"/>
    <w:link w:val="Char2"/>
    <w:uiPriority w:val="99"/>
    <w:unhideWhenUsed/>
    <w:rsid w:val="00B705DA"/>
    <w:pPr>
      <w:tabs>
        <w:tab w:val="center" w:pos="4153"/>
        <w:tab w:val="right" w:pos="8306"/>
      </w:tabs>
      <w:snapToGrid w:val="0"/>
      <w:jc w:val="left"/>
    </w:pPr>
    <w:rPr>
      <w:sz w:val="18"/>
      <w:szCs w:val="18"/>
    </w:rPr>
  </w:style>
  <w:style w:type="character" w:customStyle="1" w:styleId="Char2">
    <w:name w:val="页脚 Char"/>
    <w:basedOn w:val="ab"/>
    <w:link w:val="af2"/>
    <w:uiPriority w:val="99"/>
    <w:rsid w:val="00B705DA"/>
    <w:rPr>
      <w:rFonts w:ascii="Times New Roman" w:eastAsia="宋体" w:hAnsi="Times New Roman" w:cs="Times New Roman"/>
      <w:sz w:val="18"/>
      <w:szCs w:val="18"/>
    </w:rPr>
  </w:style>
  <w:style w:type="paragraph" w:customStyle="1" w:styleId="Char3">
    <w:name w:val="Char"/>
    <w:basedOn w:val="aa"/>
    <w:rsid w:val="00E027CF"/>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821</Words>
  <Characters>4684</Characters>
  <Application>Microsoft Office Word</Application>
  <DocSecurity>0</DocSecurity>
  <Lines>39</Lines>
  <Paragraphs>10</Paragraphs>
  <ScaleCrop>false</ScaleCrop>
  <Company>china</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未定义</cp:lastModifiedBy>
  <cp:revision>17</cp:revision>
  <dcterms:created xsi:type="dcterms:W3CDTF">2018-09-04T09:42:00Z</dcterms:created>
  <dcterms:modified xsi:type="dcterms:W3CDTF">2019-09-05T02:23:00Z</dcterms:modified>
</cp:coreProperties>
</file>